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401C4" w14:textId="2134D4AC" w:rsidR="003E7855" w:rsidRPr="00143EEA" w:rsidRDefault="003E7855" w:rsidP="003E785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12e</w:t>
      </w:r>
      <w:r w:rsidRPr="00143EEA">
        <w:rPr>
          <w:b/>
          <w:i/>
          <w:sz w:val="28"/>
        </w:rPr>
        <w:tab/>
      </w:r>
      <w:r w:rsidR="00900DE5" w:rsidRPr="00900DE5">
        <w:rPr>
          <w:b/>
          <w:bCs/>
          <w:sz w:val="28"/>
          <w:szCs w:val="28"/>
        </w:rPr>
        <w:t>R3-212180</w:t>
      </w:r>
    </w:p>
    <w:p w14:paraId="7EE46C3B" w14:textId="646744AC" w:rsidR="003E7855" w:rsidRPr="00143EEA" w:rsidRDefault="003E7855" w:rsidP="003E7855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17</w:t>
      </w:r>
      <w:r w:rsidRPr="008D5F10">
        <w:rPr>
          <w:b/>
          <w:bCs/>
          <w:sz w:val="24"/>
          <w:vertAlign w:val="superscript"/>
        </w:rPr>
        <w:t>th</w:t>
      </w:r>
      <w:r w:rsidRPr="00143EEA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</w:t>
      </w:r>
      <w:r w:rsidR="001E4493">
        <w:rPr>
          <w:b/>
          <w:bCs/>
          <w:sz w:val="24"/>
        </w:rPr>
        <w:t>7</w:t>
      </w:r>
      <w:r w:rsidRPr="001078B3">
        <w:rPr>
          <w:b/>
          <w:bCs/>
          <w:sz w:val="24"/>
          <w:vertAlign w:val="superscript"/>
        </w:rPr>
        <w:t>th</w:t>
      </w:r>
      <w:r w:rsidRPr="00143EE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143EEA">
        <w:rPr>
          <w:b/>
          <w:bCs/>
          <w:sz w:val="24"/>
        </w:rPr>
        <w:t xml:space="preserve"> 2021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52EAE37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61842">
        <w:rPr>
          <w:rFonts w:cs="Arial"/>
          <w:b/>
          <w:bCs/>
          <w:color w:val="000000"/>
          <w:sz w:val="24"/>
          <w:szCs w:val="24"/>
          <w:lang w:val="en-US"/>
        </w:rPr>
        <w:t>8</w:t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96184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4328C2DC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</w:p>
    <w:p w14:paraId="5EFAD5A3" w14:textId="50733116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 </w:t>
      </w:r>
      <w:r w:rsidR="007B5742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6705CD">
        <w:rPr>
          <w:rFonts w:cs="Arial"/>
          <w:b/>
          <w:bCs/>
          <w:color w:val="000000"/>
          <w:sz w:val="24"/>
          <w:szCs w:val="24"/>
          <w:lang w:val="en-US"/>
        </w:rPr>
        <w:t>standard</w:t>
      </w:r>
      <w:r w:rsidR="001E4493">
        <w:rPr>
          <w:rFonts w:cs="Arial"/>
          <w:b/>
          <w:bCs/>
          <w:color w:val="000000"/>
          <w:sz w:val="24"/>
          <w:szCs w:val="24"/>
          <w:lang w:val="en-US"/>
        </w:rPr>
        <w:t xml:space="preserve"> impact to support AI functionality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344A9B7E" w14:textId="7A12E97A" w:rsidR="001F7FDD" w:rsidRPr="00B076F3" w:rsidRDefault="001F7FDD" w:rsidP="001F7FDD">
      <w:pPr>
        <w:rPr>
          <w:lang w:val="en-US"/>
        </w:rPr>
      </w:pPr>
      <w:r>
        <w:rPr>
          <w:lang w:val="en-US"/>
        </w:rPr>
        <w:t xml:space="preserve">In the RAN3#110e meeting, </w:t>
      </w:r>
      <w:r w:rsidR="00DF6EA6">
        <w:rPr>
          <w:lang w:val="en-US"/>
        </w:rPr>
        <w:t>the following has been agreed.</w:t>
      </w:r>
      <w:r>
        <w:rPr>
          <w:lang w:val="en-US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F7FDD" w14:paraId="6446C62E" w14:textId="77777777" w:rsidTr="004126B6">
        <w:tc>
          <w:tcPr>
            <w:tcW w:w="9855" w:type="dxa"/>
          </w:tcPr>
          <w:p w14:paraId="2D3BF902" w14:textId="77777777" w:rsidR="001F7FDD" w:rsidRPr="000A431B" w:rsidRDefault="001F7FDD" w:rsidP="004126B6">
            <w:pPr>
              <w:rPr>
                <w:b/>
                <w:bCs/>
                <w:lang w:val="en-US"/>
              </w:rPr>
            </w:pPr>
            <w:r w:rsidRPr="000A431B">
              <w:rPr>
                <w:b/>
                <w:bCs/>
                <w:lang w:val="en-US"/>
              </w:rPr>
              <w:t>RAN3#110e Agreements</w:t>
            </w:r>
          </w:p>
          <w:p w14:paraId="70CC9019" w14:textId="77777777" w:rsidR="001F7FDD" w:rsidRPr="001F7FDD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F17F7B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As a starting point</w:t>
            </w:r>
            <w:r w:rsidRPr="001F7FDD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>, focus on at least the following use cases: Energy saving, load balancing, traffic steering/mobility optimization (other use cases, e.g. optimization of physical layer parameters, are not precluded)</w:t>
            </w:r>
          </w:p>
          <w:p w14:paraId="72C10F22" w14:textId="77777777" w:rsidR="001F7FDD" w:rsidRPr="00F17F7B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F17F7B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Augmented information should be studied case by case, e.g. history info, info needed for prediction, etc.</w:t>
            </w:r>
          </w:p>
          <w:p w14:paraId="736E7586" w14:textId="77777777" w:rsidR="001F7FDD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</w:p>
          <w:p w14:paraId="6F9F7E5A" w14:textId="77777777" w:rsidR="001F7FDD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</w:p>
          <w:p w14:paraId="54BF3975" w14:textId="77777777" w:rsidR="001F7FDD" w:rsidRPr="001F7FDD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1F7FDD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>Study the enhancement of network interfaces to support AI enabled RAN intelligence based on the agreed use cases.</w:t>
            </w:r>
          </w:p>
          <w:p w14:paraId="470C1399" w14:textId="77777777" w:rsidR="001F7FDD" w:rsidRPr="00047CFA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047CF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Coordinate with other working groups later for NRM enhancement when needed.</w:t>
            </w:r>
          </w:p>
          <w:p w14:paraId="3558A31C" w14:textId="77777777" w:rsidR="001F7FDD" w:rsidRPr="00047CFA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047CF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Detailed AI functionality and interface impacts could be studied case by case for the agreed use cases later.</w:t>
            </w:r>
          </w:p>
          <w:p w14:paraId="24762A70" w14:textId="77777777" w:rsidR="001F7FDD" w:rsidRPr="000A431B" w:rsidRDefault="001F7FDD" w:rsidP="001F7FDD">
            <w:pPr>
              <w:pStyle w:val="af5"/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CG Times (WN)" w:hAnsi="CG Times (WN)"/>
                <w:sz w:val="22"/>
              </w:rPr>
            </w:pPr>
            <w:r w:rsidRPr="00047CF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Reuse the existing procedures for SON/MDT as the baseline for data collection or SON related use case where it fits. And additional enhancement/new </w:t>
            </w:r>
            <w:proofErr w:type="spellStart"/>
            <w:r w:rsidRPr="00047CF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signaling</w:t>
            </w:r>
            <w:proofErr w:type="spellEnd"/>
            <w:r w:rsidRPr="00047CFA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 is studied when needed.</w:t>
            </w:r>
          </w:p>
        </w:tc>
      </w:tr>
    </w:tbl>
    <w:p w14:paraId="49559C03" w14:textId="77777777" w:rsidR="001F7FDD" w:rsidRDefault="001F7FDD" w:rsidP="00D14C4D">
      <w:pPr>
        <w:spacing w:after="0" w:line="240" w:lineRule="exact"/>
        <w:rPr>
          <w:rFonts w:cs="Arial"/>
          <w:lang w:eastAsia="zh-CN"/>
        </w:rPr>
      </w:pPr>
    </w:p>
    <w:p w14:paraId="14A7F486" w14:textId="0CE83E8C" w:rsidR="001F7FDD" w:rsidRDefault="002850C8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Some companies have explained their view</w:t>
      </w:r>
      <w:r w:rsidR="009016BA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on </w:t>
      </w:r>
      <w:r w:rsidR="00B651A7">
        <w:rPr>
          <w:rFonts w:cs="Arial"/>
          <w:lang w:eastAsia="zh-CN"/>
        </w:rPr>
        <w:t xml:space="preserve">the </w:t>
      </w:r>
      <w:r w:rsidR="00DF6EA6">
        <w:rPr>
          <w:rFonts w:cs="Arial"/>
          <w:lang w:eastAsia="zh-CN"/>
        </w:rPr>
        <w:t>us</w:t>
      </w:r>
      <w:r w:rsidR="00EC634F">
        <w:rPr>
          <w:rFonts w:cs="Arial"/>
          <w:lang w:eastAsia="zh-CN"/>
        </w:rPr>
        <w:t>age</w:t>
      </w:r>
      <w:r w:rsidR="00DF6EA6">
        <w:rPr>
          <w:rFonts w:cs="Arial"/>
          <w:lang w:eastAsia="zh-CN"/>
        </w:rPr>
        <w:t xml:space="preserve"> of AI for</w:t>
      </w:r>
      <w:r w:rsidR="005C0504">
        <w:rPr>
          <w:rFonts w:cs="Arial"/>
          <w:lang w:eastAsia="zh-CN"/>
        </w:rPr>
        <w:t xml:space="preserve"> energy saving,</w:t>
      </w:r>
      <w:r w:rsidR="00B651A7">
        <w:rPr>
          <w:rFonts w:cs="Arial"/>
          <w:lang w:eastAsia="zh-CN"/>
        </w:rPr>
        <w:t xml:space="preserve"> </w:t>
      </w:r>
      <w:r w:rsidR="00D51346">
        <w:rPr>
          <w:rFonts w:cs="Arial"/>
          <w:lang w:eastAsia="zh-CN"/>
        </w:rPr>
        <w:t>load balancing</w:t>
      </w:r>
      <w:r w:rsidR="00E80CB0">
        <w:rPr>
          <w:rFonts w:cs="Arial"/>
          <w:lang w:eastAsia="zh-CN"/>
        </w:rPr>
        <w:t xml:space="preserve"> and traffic steering/mobility optimization.</w:t>
      </w:r>
      <w:r w:rsidR="005C0504">
        <w:rPr>
          <w:rFonts w:cs="Arial"/>
          <w:lang w:eastAsia="zh-CN"/>
        </w:rPr>
        <w:t xml:space="preserve"> Among which, the </w:t>
      </w:r>
      <w:r w:rsidR="008E7EDA">
        <w:rPr>
          <w:rFonts w:cs="Arial"/>
          <w:lang w:eastAsia="zh-CN"/>
        </w:rPr>
        <w:t>load balancing and traffic steering/mobility optimization use cases are more about handover.</w:t>
      </w:r>
      <w:r w:rsidR="005C0504">
        <w:rPr>
          <w:rFonts w:cs="Arial"/>
          <w:lang w:eastAsia="zh-CN"/>
        </w:rPr>
        <w:t xml:space="preserve"> </w:t>
      </w:r>
      <w:r w:rsidR="00E80CB0">
        <w:rPr>
          <w:rFonts w:cs="Arial"/>
          <w:lang w:eastAsia="zh-CN"/>
        </w:rPr>
        <w:t xml:space="preserve"> I</w:t>
      </w:r>
      <w:r w:rsidR="001F7FDD">
        <w:rPr>
          <w:rFonts w:cs="Arial"/>
          <w:lang w:eastAsia="zh-CN"/>
        </w:rPr>
        <w:t xml:space="preserve">n our </w:t>
      </w:r>
      <w:r w:rsidR="00030422">
        <w:rPr>
          <w:rFonts w:cs="Arial"/>
          <w:lang w:eastAsia="zh-CN"/>
        </w:rPr>
        <w:t xml:space="preserve">campaign </w:t>
      </w:r>
      <w:r w:rsidR="00030422" w:rsidRPr="002D4BA4">
        <w:rPr>
          <w:rFonts w:cs="Arial"/>
          <w:lang w:eastAsia="zh-CN"/>
        </w:rPr>
        <w:t xml:space="preserve">paper </w:t>
      </w:r>
      <w:r w:rsidR="00327A07" w:rsidRPr="002D4BA4">
        <w:rPr>
          <w:rFonts w:cs="Arial"/>
          <w:lang w:eastAsia="zh-CN"/>
        </w:rPr>
        <w:t>[</w:t>
      </w:r>
      <w:r w:rsidR="002D4BA4" w:rsidRPr="002D4BA4">
        <w:rPr>
          <w:rFonts w:cs="Arial"/>
          <w:lang w:eastAsia="zh-CN"/>
        </w:rPr>
        <w:t>1</w:t>
      </w:r>
      <w:r w:rsidR="00327A07" w:rsidRPr="002D4BA4">
        <w:rPr>
          <w:rFonts w:cs="Arial"/>
          <w:lang w:eastAsia="zh-CN"/>
        </w:rPr>
        <w:t>]</w:t>
      </w:r>
      <w:r w:rsidR="00D61D10" w:rsidRPr="002D4BA4">
        <w:rPr>
          <w:rFonts w:cs="Arial"/>
          <w:lang w:eastAsia="zh-CN"/>
        </w:rPr>
        <w:t xml:space="preserve">, </w:t>
      </w:r>
      <w:r w:rsidR="008E7EDA" w:rsidRPr="002D4BA4">
        <w:rPr>
          <w:rFonts w:cs="Arial"/>
          <w:lang w:eastAsia="zh-CN"/>
        </w:rPr>
        <w:t>we</w:t>
      </w:r>
      <w:r w:rsidR="008E7EDA">
        <w:rPr>
          <w:rFonts w:cs="Arial"/>
          <w:lang w:eastAsia="zh-CN"/>
        </w:rPr>
        <w:t xml:space="preserve"> </w:t>
      </w:r>
      <w:r w:rsidR="00EC634F">
        <w:rPr>
          <w:rFonts w:cs="Arial"/>
          <w:lang w:eastAsia="zh-CN"/>
        </w:rPr>
        <w:t xml:space="preserve">extend the usage of AI in </w:t>
      </w:r>
      <w:r w:rsidR="00AA7633">
        <w:rPr>
          <w:rFonts w:cs="Arial"/>
          <w:lang w:eastAsia="zh-CN"/>
        </w:rPr>
        <w:t>EN-DC/</w:t>
      </w:r>
      <w:r w:rsidR="00EC634F">
        <w:rPr>
          <w:rFonts w:cs="Arial"/>
          <w:lang w:eastAsia="zh-CN"/>
        </w:rPr>
        <w:t>MR-DC scenario</w:t>
      </w:r>
      <w:r w:rsidR="00006F59">
        <w:rPr>
          <w:rFonts w:cs="Arial"/>
          <w:lang w:eastAsia="zh-CN"/>
        </w:rPr>
        <w:t xml:space="preserve"> with respect to</w:t>
      </w:r>
      <w:r w:rsidR="00D272E7">
        <w:rPr>
          <w:rFonts w:cs="Arial"/>
          <w:lang w:eastAsia="zh-CN"/>
        </w:rPr>
        <w:t xml:space="preserve"> mobility</w:t>
      </w:r>
      <w:r w:rsidR="00BA33D8">
        <w:rPr>
          <w:rFonts w:cs="Arial"/>
          <w:lang w:eastAsia="zh-CN"/>
        </w:rPr>
        <w:t xml:space="preserve">, i.e. AI assisted </w:t>
      </w:r>
      <w:proofErr w:type="spellStart"/>
      <w:r w:rsidR="00BA33D8">
        <w:rPr>
          <w:rFonts w:cs="Arial"/>
          <w:lang w:eastAsia="zh-CN"/>
        </w:rPr>
        <w:t>PSCell</w:t>
      </w:r>
      <w:proofErr w:type="spellEnd"/>
      <w:r w:rsidR="00BA33D8">
        <w:rPr>
          <w:rFonts w:cs="Arial"/>
          <w:lang w:eastAsia="zh-CN"/>
        </w:rPr>
        <w:t xml:space="preserve"> change</w:t>
      </w:r>
      <w:r w:rsidR="00006F59">
        <w:rPr>
          <w:rFonts w:cs="Arial"/>
          <w:lang w:eastAsia="zh-CN"/>
        </w:rPr>
        <w:t>.</w:t>
      </w:r>
    </w:p>
    <w:p w14:paraId="08439097" w14:textId="369406B5" w:rsidR="00D61D10" w:rsidRDefault="00D61D10" w:rsidP="00D14C4D">
      <w:pPr>
        <w:spacing w:after="0" w:line="240" w:lineRule="exact"/>
        <w:rPr>
          <w:rFonts w:cs="Arial"/>
          <w:lang w:eastAsia="zh-CN"/>
        </w:rPr>
      </w:pPr>
    </w:p>
    <w:p w14:paraId="67D22C50" w14:textId="4E465A77" w:rsidR="00006F59" w:rsidRDefault="00006F59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</w:t>
      </w:r>
      <w:r w:rsidR="00946075">
        <w:rPr>
          <w:rFonts w:cs="Arial"/>
          <w:lang w:eastAsia="zh-CN"/>
        </w:rPr>
        <w:t xml:space="preserve">, </w:t>
      </w:r>
      <w:r w:rsidR="00211537">
        <w:rPr>
          <w:rFonts w:cs="Arial"/>
          <w:lang w:eastAsia="zh-CN"/>
        </w:rPr>
        <w:t>we further discuss the possible standard impact</w:t>
      </w:r>
      <w:r w:rsidR="00180A3E">
        <w:rPr>
          <w:rFonts w:cs="Arial"/>
          <w:lang w:eastAsia="zh-CN"/>
        </w:rPr>
        <w:t>s to support AI functionality.</w:t>
      </w:r>
    </w:p>
    <w:p w14:paraId="242A2083" w14:textId="05AB2390" w:rsidR="004443D0" w:rsidRPr="005C1B57" w:rsidRDefault="00482ABA" w:rsidP="005C1B57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5EDD82FD" w14:textId="44B44592" w:rsidR="004B22BE" w:rsidRDefault="00773D45" w:rsidP="004B22BE">
      <w:pPr>
        <w:rPr>
          <w:lang w:val="en-US"/>
        </w:rPr>
      </w:pPr>
      <w:r>
        <w:rPr>
          <w:lang w:val="en-US"/>
        </w:rPr>
        <w:t xml:space="preserve">As </w:t>
      </w:r>
      <w:r w:rsidR="00535AAD">
        <w:rPr>
          <w:lang w:val="en-US"/>
        </w:rPr>
        <w:t xml:space="preserve">discussed in our campaign </w:t>
      </w:r>
      <w:r w:rsidR="00535AAD" w:rsidRPr="002D4BA4">
        <w:rPr>
          <w:lang w:val="en-US"/>
        </w:rPr>
        <w:t>paper [</w:t>
      </w:r>
      <w:r w:rsidR="002D4BA4" w:rsidRPr="002D4BA4">
        <w:rPr>
          <w:lang w:val="en-US"/>
        </w:rPr>
        <w:t>1</w:t>
      </w:r>
      <w:r w:rsidR="00535AAD" w:rsidRPr="002D4BA4">
        <w:rPr>
          <w:lang w:val="en-US"/>
        </w:rPr>
        <w:t>],</w:t>
      </w:r>
      <w:r w:rsidR="00535AAD">
        <w:rPr>
          <w:lang w:val="en-US"/>
        </w:rPr>
        <w:t xml:space="preserve"> </w:t>
      </w:r>
      <w:r w:rsidR="00D05662">
        <w:rPr>
          <w:lang w:val="en-US"/>
        </w:rPr>
        <w:t xml:space="preserve">machine learning can be used to assist </w:t>
      </w:r>
      <w:proofErr w:type="spellStart"/>
      <w:r w:rsidR="00A149E8">
        <w:rPr>
          <w:lang w:val="en-US"/>
        </w:rPr>
        <w:t>PSCell</w:t>
      </w:r>
      <w:proofErr w:type="spellEnd"/>
      <w:r w:rsidR="00D9340A">
        <w:rPr>
          <w:lang w:val="en-US"/>
        </w:rPr>
        <w:t xml:space="preserve"> change</w:t>
      </w:r>
      <w:r w:rsidR="00177D51">
        <w:rPr>
          <w:lang w:val="en-US"/>
        </w:rPr>
        <w:t xml:space="preserve"> decision</w:t>
      </w:r>
      <w:r w:rsidR="00D9340A">
        <w:rPr>
          <w:lang w:val="en-US"/>
        </w:rPr>
        <w:t>.</w:t>
      </w:r>
      <w:r w:rsidR="00177D51">
        <w:rPr>
          <w:lang w:val="en-US"/>
        </w:rPr>
        <w:t xml:space="preserve"> Besides, a</w:t>
      </w:r>
      <w:r w:rsidR="003A2BB6">
        <w:rPr>
          <w:lang w:val="en-US"/>
        </w:rPr>
        <w:t xml:space="preserve">ssuming the associated nodes are all AI capable, they can </w:t>
      </w:r>
      <w:r w:rsidR="00A718A6">
        <w:rPr>
          <w:lang w:val="en-US"/>
        </w:rPr>
        <w:t>exchange</w:t>
      </w:r>
      <w:r w:rsidR="003A2BB6">
        <w:rPr>
          <w:lang w:val="en-US"/>
        </w:rPr>
        <w:t xml:space="preserve"> predicted </w:t>
      </w:r>
      <w:r w:rsidR="002D467B">
        <w:rPr>
          <w:lang w:val="en-US"/>
        </w:rPr>
        <w:t xml:space="preserve">results to assist the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 w:rsidR="002D467B">
        <w:rPr>
          <w:lang w:val="en-US"/>
        </w:rPr>
        <w:t xml:space="preserve"> decision. </w:t>
      </w:r>
      <w:r w:rsidR="004B22BE">
        <w:rPr>
          <w:lang w:val="en-US"/>
        </w:rPr>
        <w:t>In this section, we further analyze the deployment of AI functionalities considering the following scenarios: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305"/>
        <w:gridCol w:w="3285"/>
        <w:gridCol w:w="3285"/>
      </w:tblGrid>
      <w:tr w:rsidR="007F578D" w14:paraId="7F9646CE" w14:textId="77777777" w:rsidTr="007E0A1B">
        <w:trPr>
          <w:jc w:val="center"/>
        </w:trPr>
        <w:tc>
          <w:tcPr>
            <w:tcW w:w="1305" w:type="dxa"/>
          </w:tcPr>
          <w:p w14:paraId="3B6755A3" w14:textId="1A7E9AC2" w:rsidR="007F578D" w:rsidRDefault="001C4608" w:rsidP="004B22BE">
            <w:pPr>
              <w:rPr>
                <w:lang w:val="en-US"/>
              </w:rPr>
            </w:pPr>
            <w:r>
              <w:rPr>
                <w:lang w:val="en-US"/>
              </w:rPr>
              <w:t>Scenario</w:t>
            </w:r>
          </w:p>
        </w:tc>
        <w:tc>
          <w:tcPr>
            <w:tcW w:w="3285" w:type="dxa"/>
          </w:tcPr>
          <w:p w14:paraId="064D12DA" w14:textId="1664FA5D" w:rsidR="007F578D" w:rsidRDefault="009B4224" w:rsidP="004B22B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change decision</w:t>
            </w:r>
          </w:p>
        </w:tc>
        <w:tc>
          <w:tcPr>
            <w:tcW w:w="3285" w:type="dxa"/>
          </w:tcPr>
          <w:p w14:paraId="55D8F75B" w14:textId="1F9D4A6A" w:rsidR="007F578D" w:rsidRDefault="00782C34" w:rsidP="004B22BE">
            <w:pPr>
              <w:rPr>
                <w:lang w:val="en-US"/>
              </w:rPr>
            </w:pPr>
            <w:r>
              <w:rPr>
                <w:lang w:val="en-US"/>
              </w:rPr>
              <w:t>Input (from local RAN nod</w:t>
            </w:r>
            <w:r w:rsidR="00523D17">
              <w:rPr>
                <w:lang w:val="en-US"/>
              </w:rPr>
              <w:t xml:space="preserve">e or </w:t>
            </w:r>
            <w:r w:rsidR="005C26E7">
              <w:rPr>
                <w:lang w:val="en-US"/>
              </w:rPr>
              <w:t>neighbor</w:t>
            </w:r>
            <w:r w:rsidR="00523D17">
              <w:rPr>
                <w:lang w:val="en-US"/>
              </w:rPr>
              <w:t xml:space="preserve"> RAN node</w:t>
            </w:r>
            <w:r>
              <w:rPr>
                <w:lang w:val="en-US"/>
              </w:rPr>
              <w:t>)</w:t>
            </w:r>
          </w:p>
        </w:tc>
      </w:tr>
      <w:tr w:rsidR="007F578D" w14:paraId="4F834FCB" w14:textId="77777777" w:rsidTr="007E0A1B">
        <w:trPr>
          <w:jc w:val="center"/>
        </w:trPr>
        <w:tc>
          <w:tcPr>
            <w:tcW w:w="1305" w:type="dxa"/>
          </w:tcPr>
          <w:p w14:paraId="43274A7E" w14:textId="0603CBE3" w:rsidR="007F578D" w:rsidRDefault="001C4608" w:rsidP="004B22B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85" w:type="dxa"/>
          </w:tcPr>
          <w:p w14:paraId="55618EC7" w14:textId="7BCA1825" w:rsidR="007F578D" w:rsidRDefault="00523D17" w:rsidP="004B22BE">
            <w:pPr>
              <w:rPr>
                <w:lang w:val="en-US"/>
              </w:rPr>
            </w:pPr>
            <w:r>
              <w:rPr>
                <w:lang w:val="en-US"/>
              </w:rPr>
              <w:t>Deterministic</w:t>
            </w:r>
          </w:p>
        </w:tc>
        <w:tc>
          <w:tcPr>
            <w:tcW w:w="3285" w:type="dxa"/>
          </w:tcPr>
          <w:p w14:paraId="1AAF3B51" w14:textId="63A21A00" w:rsidR="007F578D" w:rsidRDefault="00523D17" w:rsidP="004B22BE">
            <w:pPr>
              <w:rPr>
                <w:lang w:val="en-US"/>
              </w:rPr>
            </w:pPr>
            <w:r>
              <w:rPr>
                <w:lang w:val="en-US"/>
              </w:rPr>
              <w:t xml:space="preserve">Prediction </w:t>
            </w:r>
            <w:r w:rsidR="00D7204B">
              <w:rPr>
                <w:lang w:val="en-US"/>
              </w:rPr>
              <w:t>r</w:t>
            </w:r>
            <w:r>
              <w:rPr>
                <w:lang w:val="en-US"/>
              </w:rPr>
              <w:t>esult</w:t>
            </w:r>
          </w:p>
        </w:tc>
      </w:tr>
      <w:tr w:rsidR="007F578D" w14:paraId="1EF23DDE" w14:textId="77777777" w:rsidTr="007E0A1B">
        <w:trPr>
          <w:jc w:val="center"/>
        </w:trPr>
        <w:tc>
          <w:tcPr>
            <w:tcW w:w="1305" w:type="dxa"/>
          </w:tcPr>
          <w:p w14:paraId="7B98EF84" w14:textId="5AB17AE9" w:rsidR="007F578D" w:rsidRDefault="001C4608" w:rsidP="004B22B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85" w:type="dxa"/>
          </w:tcPr>
          <w:p w14:paraId="352993D0" w14:textId="2317531C" w:rsidR="007F578D" w:rsidRDefault="00523D17" w:rsidP="004B22BE">
            <w:pPr>
              <w:rPr>
                <w:lang w:val="en-US"/>
              </w:rPr>
            </w:pPr>
            <w:r>
              <w:rPr>
                <w:lang w:val="en-US"/>
              </w:rPr>
              <w:t>ML model</w:t>
            </w:r>
          </w:p>
        </w:tc>
        <w:tc>
          <w:tcPr>
            <w:tcW w:w="3285" w:type="dxa"/>
          </w:tcPr>
          <w:p w14:paraId="17186BF4" w14:textId="46CD22C9" w:rsidR="007F578D" w:rsidRDefault="0085714E" w:rsidP="004B22BE">
            <w:pPr>
              <w:rPr>
                <w:lang w:val="en-US"/>
              </w:rPr>
            </w:pPr>
            <w:r>
              <w:rPr>
                <w:lang w:val="en-US"/>
              </w:rPr>
              <w:t>No prediction result</w:t>
            </w:r>
            <w:r w:rsidR="00D7204B">
              <w:rPr>
                <w:lang w:val="en-US"/>
              </w:rPr>
              <w:t xml:space="preserve"> </w:t>
            </w:r>
          </w:p>
        </w:tc>
      </w:tr>
      <w:tr w:rsidR="007F578D" w14:paraId="513062FF" w14:textId="77777777" w:rsidTr="007E0A1B">
        <w:trPr>
          <w:jc w:val="center"/>
        </w:trPr>
        <w:tc>
          <w:tcPr>
            <w:tcW w:w="1305" w:type="dxa"/>
          </w:tcPr>
          <w:p w14:paraId="4E3C3967" w14:textId="65C5265E" w:rsidR="007F578D" w:rsidRDefault="001C4608" w:rsidP="004B22B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85" w:type="dxa"/>
          </w:tcPr>
          <w:p w14:paraId="7772F064" w14:textId="19AE3000" w:rsidR="007F578D" w:rsidRDefault="00E732B2" w:rsidP="004B22BE">
            <w:pPr>
              <w:rPr>
                <w:lang w:val="en-US"/>
              </w:rPr>
            </w:pPr>
            <w:r>
              <w:rPr>
                <w:lang w:val="en-US"/>
              </w:rPr>
              <w:t>ML model</w:t>
            </w:r>
          </w:p>
        </w:tc>
        <w:tc>
          <w:tcPr>
            <w:tcW w:w="3285" w:type="dxa"/>
          </w:tcPr>
          <w:p w14:paraId="0F7D3394" w14:textId="27517F43" w:rsidR="007F578D" w:rsidRDefault="00E732B2" w:rsidP="004B22BE">
            <w:pPr>
              <w:rPr>
                <w:lang w:val="en-US"/>
              </w:rPr>
            </w:pPr>
            <w:r>
              <w:rPr>
                <w:lang w:val="en-US"/>
              </w:rPr>
              <w:t>Prediction result</w:t>
            </w:r>
          </w:p>
        </w:tc>
      </w:tr>
    </w:tbl>
    <w:p w14:paraId="055086D6" w14:textId="2ACCAB6F" w:rsidR="002360F6" w:rsidRDefault="002360F6" w:rsidP="004B22BE">
      <w:pPr>
        <w:rPr>
          <w:lang w:val="en-US"/>
        </w:rPr>
      </w:pPr>
    </w:p>
    <w:p w14:paraId="08D97F25" w14:textId="175A2507" w:rsidR="00125D03" w:rsidRDefault="00125D03" w:rsidP="004B22BE">
      <w:pPr>
        <w:rPr>
          <w:lang w:val="en-US"/>
        </w:rPr>
      </w:pPr>
      <w:r>
        <w:rPr>
          <w:lang w:val="en-US"/>
        </w:rPr>
        <w:t xml:space="preserve">In scenario 1, </w:t>
      </w:r>
      <w:r w:rsidR="00D80946">
        <w:rPr>
          <w:lang w:val="en-US"/>
        </w:rPr>
        <w:t xml:space="preserve">a deterministic algorithm is used to decide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 w:rsidR="00D80946">
        <w:rPr>
          <w:lang w:val="en-US"/>
        </w:rPr>
        <w:t xml:space="preserve">, and prediction result is used as input. Note that the prediction result could be provided by the </w:t>
      </w:r>
      <w:r w:rsidR="00EB55FA">
        <w:rPr>
          <w:lang w:val="en-US"/>
        </w:rPr>
        <w:t>neighbor</w:t>
      </w:r>
      <w:r w:rsidR="00D80946">
        <w:rPr>
          <w:lang w:val="en-US"/>
        </w:rPr>
        <w:t xml:space="preserve"> RAN node capable of ML inference or </w:t>
      </w:r>
      <w:r w:rsidR="00AC5B1F">
        <w:rPr>
          <w:lang w:val="en-US"/>
        </w:rPr>
        <w:t>generated by the local RAN node based on e.g. measurement result.</w:t>
      </w:r>
    </w:p>
    <w:p w14:paraId="59B8D4BF" w14:textId="269248EC" w:rsidR="0012583D" w:rsidRDefault="0012583D" w:rsidP="004B22BE">
      <w:pPr>
        <w:rPr>
          <w:lang w:val="en-US"/>
        </w:rPr>
      </w:pPr>
      <w:r>
        <w:rPr>
          <w:lang w:val="en-US"/>
        </w:rPr>
        <w:t xml:space="preserve">In scenario 2, a ML model is used to decide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>
        <w:rPr>
          <w:lang w:val="en-US"/>
        </w:rPr>
        <w:t>, and the inputs are regular measurement results</w:t>
      </w:r>
      <w:r w:rsidR="0085714E">
        <w:rPr>
          <w:lang w:val="en-US"/>
        </w:rPr>
        <w:t xml:space="preserve"> or legacy information shared by the </w:t>
      </w:r>
      <w:r w:rsidR="00EB55FA">
        <w:rPr>
          <w:lang w:val="en-US"/>
        </w:rPr>
        <w:t>neighbor</w:t>
      </w:r>
      <w:r w:rsidR="0085714E">
        <w:rPr>
          <w:lang w:val="en-US"/>
        </w:rPr>
        <w:t xml:space="preserve"> RAN node</w:t>
      </w:r>
      <w:r w:rsidR="000C7354">
        <w:rPr>
          <w:lang w:val="en-US"/>
        </w:rPr>
        <w:t>.</w:t>
      </w:r>
    </w:p>
    <w:p w14:paraId="3ECAA5C7" w14:textId="6E886FB3" w:rsidR="000C7354" w:rsidRDefault="000C7354" w:rsidP="004B22BE">
      <w:pPr>
        <w:rPr>
          <w:lang w:val="en-US"/>
        </w:rPr>
      </w:pPr>
      <w:r>
        <w:rPr>
          <w:lang w:val="en-US"/>
        </w:rPr>
        <w:t xml:space="preserve">In scenario 3, a ML model is used to decide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>
        <w:rPr>
          <w:lang w:val="en-US"/>
        </w:rPr>
        <w:t xml:space="preserve">, and the </w:t>
      </w:r>
      <w:r w:rsidR="005C26E7">
        <w:rPr>
          <w:lang w:val="en-US"/>
        </w:rPr>
        <w:t>prediction result (from either local RAN node or neighbor RAN node)</w:t>
      </w:r>
      <w:r w:rsidR="00EB55FA">
        <w:rPr>
          <w:lang w:val="en-US"/>
        </w:rPr>
        <w:t xml:space="preserve"> is used as input.</w:t>
      </w:r>
    </w:p>
    <w:p w14:paraId="62A192C9" w14:textId="77777777" w:rsidR="0051492D" w:rsidRDefault="00C37AD4" w:rsidP="004B22BE">
      <w:pPr>
        <w:rPr>
          <w:lang w:val="en-US"/>
        </w:rPr>
      </w:pPr>
      <w:r>
        <w:rPr>
          <w:lang w:val="en-US"/>
        </w:rPr>
        <w:lastRenderedPageBreak/>
        <w:t xml:space="preserve">With respect to the deployment of </w:t>
      </w:r>
      <w:r w:rsidR="00F92EF7">
        <w:rPr>
          <w:lang w:val="en-US"/>
        </w:rPr>
        <w:t xml:space="preserve">ML inference functionality, </w:t>
      </w:r>
      <w:r w:rsidR="00D92A78">
        <w:rPr>
          <w:lang w:val="en-US"/>
        </w:rPr>
        <w:t xml:space="preserve">there are two kinds of ML inference relevant in this case. </w:t>
      </w:r>
    </w:p>
    <w:p w14:paraId="0FEC96A2" w14:textId="343F6AA2" w:rsidR="0051492D" w:rsidRDefault="003F6016" w:rsidP="0051492D">
      <w:pPr>
        <w:pStyle w:val="af5"/>
        <w:numPr>
          <w:ilvl w:val="0"/>
          <w:numId w:val="20"/>
        </w:numPr>
        <w:rPr>
          <w:lang w:val="en-US"/>
        </w:rPr>
      </w:pPr>
      <w:r w:rsidRPr="003F6016">
        <w:rPr>
          <w:b/>
          <w:bCs/>
          <w:lang w:val="en-US"/>
        </w:rPr>
        <w:t>Type 1</w:t>
      </w:r>
      <w:r>
        <w:rPr>
          <w:lang w:val="en-US"/>
        </w:rPr>
        <w:t xml:space="preserve">: </w:t>
      </w:r>
      <w:r w:rsidR="00D92A78" w:rsidRPr="0051492D">
        <w:rPr>
          <w:lang w:val="en-US"/>
        </w:rPr>
        <w:t xml:space="preserve">One </w:t>
      </w:r>
      <w:r w:rsidR="00DD5227" w:rsidRPr="0051492D">
        <w:rPr>
          <w:lang w:val="en-US"/>
        </w:rPr>
        <w:t xml:space="preserve">kind of </w:t>
      </w:r>
      <w:r w:rsidR="00D92A78" w:rsidRPr="0051492D">
        <w:rPr>
          <w:lang w:val="en-US"/>
        </w:rPr>
        <w:t>M</w:t>
      </w:r>
      <w:r w:rsidR="00F84929" w:rsidRPr="0051492D">
        <w:rPr>
          <w:lang w:val="en-US"/>
        </w:rPr>
        <w:t xml:space="preserve">L inference </w:t>
      </w:r>
      <w:r w:rsidR="005A1FF7">
        <w:rPr>
          <w:lang w:val="en-US"/>
        </w:rPr>
        <w:t>uses ML model</w:t>
      </w:r>
      <w:r w:rsidR="00F84929" w:rsidRPr="0051492D">
        <w:rPr>
          <w:lang w:val="en-US"/>
        </w:rPr>
        <w:t xml:space="preserve"> to generate </w:t>
      </w:r>
      <w:r w:rsidR="00802E23" w:rsidRPr="0051492D">
        <w:rPr>
          <w:lang w:val="en-US"/>
        </w:rPr>
        <w:t xml:space="preserve">the prediction result </w:t>
      </w:r>
      <w:r w:rsidR="00DD5227" w:rsidRPr="0051492D">
        <w:rPr>
          <w:lang w:val="en-US"/>
        </w:rPr>
        <w:t xml:space="preserve">as an input to decide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 w:rsidR="0051492D">
        <w:rPr>
          <w:lang w:val="en-US"/>
        </w:rPr>
        <w:t>. For example, in scenario 1 and scenario 3.</w:t>
      </w:r>
    </w:p>
    <w:p w14:paraId="324584F4" w14:textId="28163330" w:rsidR="00432F12" w:rsidRDefault="003F6016" w:rsidP="0051492D">
      <w:pPr>
        <w:pStyle w:val="af5"/>
        <w:numPr>
          <w:ilvl w:val="0"/>
          <w:numId w:val="20"/>
        </w:numPr>
        <w:rPr>
          <w:lang w:val="en-US"/>
        </w:rPr>
      </w:pPr>
      <w:r w:rsidRPr="003F6016">
        <w:rPr>
          <w:b/>
          <w:bCs/>
          <w:lang w:val="en-US"/>
        </w:rPr>
        <w:t>Type 2</w:t>
      </w:r>
      <w:r>
        <w:rPr>
          <w:lang w:val="en-US"/>
        </w:rPr>
        <w:t xml:space="preserve">: </w:t>
      </w:r>
      <w:r w:rsidR="00DD5227" w:rsidRPr="0051492D">
        <w:rPr>
          <w:lang w:val="en-US"/>
        </w:rPr>
        <w:t xml:space="preserve">Another kind of ML inference </w:t>
      </w:r>
      <w:r w:rsidR="005A1FF7">
        <w:rPr>
          <w:lang w:val="en-US"/>
        </w:rPr>
        <w:t>uses ML model t</w:t>
      </w:r>
      <w:r w:rsidR="0051492D">
        <w:rPr>
          <w:lang w:val="en-US"/>
        </w:rPr>
        <w:t xml:space="preserve">o make the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 w:rsidR="00FE7608">
        <w:rPr>
          <w:lang w:val="en-US"/>
        </w:rPr>
        <w:t>decision</w:t>
      </w:r>
      <w:r w:rsidR="0041151E">
        <w:rPr>
          <w:lang w:val="en-US"/>
        </w:rPr>
        <w:t>. For example, in scenario 2 and scenario 3.</w:t>
      </w:r>
    </w:p>
    <w:p w14:paraId="6BECEE9F" w14:textId="201EC05A" w:rsidR="005E68B9" w:rsidRDefault="00440874" w:rsidP="0041151E">
      <w:pPr>
        <w:rPr>
          <w:lang w:val="en-US"/>
        </w:rPr>
      </w:pPr>
      <w:r>
        <w:rPr>
          <w:lang w:val="en-US"/>
        </w:rPr>
        <w:t xml:space="preserve">For both kinds of ML inference, we believe it’s </w:t>
      </w:r>
      <w:r w:rsidR="00841F5B">
        <w:rPr>
          <w:lang w:val="en-US"/>
        </w:rPr>
        <w:t xml:space="preserve">most reasonable to locate them in the CU-CP to avoid unnecessary information exchange cross </w:t>
      </w:r>
      <w:r w:rsidR="00777447">
        <w:rPr>
          <w:lang w:val="en-US"/>
        </w:rPr>
        <w:t xml:space="preserve">network entities. First, CU-CP </w:t>
      </w:r>
      <w:r w:rsidR="00D5037E">
        <w:rPr>
          <w:lang w:val="en-US"/>
        </w:rPr>
        <w:t>in the legacy collects data of UE bearer activity, traffic load, RRM measurement</w:t>
      </w:r>
      <w:r w:rsidR="005A1FF7">
        <w:rPr>
          <w:lang w:val="en-US"/>
        </w:rPr>
        <w:t xml:space="preserve"> etc. which can be used as input to a ML model </w:t>
      </w:r>
      <w:r w:rsidR="00731853">
        <w:rPr>
          <w:lang w:val="en-US"/>
        </w:rPr>
        <w:t xml:space="preserve">deciding on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</w:t>
      </w:r>
      <w:r w:rsidR="007500AC">
        <w:rPr>
          <w:lang w:val="en-US"/>
        </w:rPr>
        <w:t xml:space="preserve"> as </w:t>
      </w:r>
      <w:r w:rsidR="00783163">
        <w:rPr>
          <w:lang w:val="en-US"/>
        </w:rPr>
        <w:t xml:space="preserve">for Type2 ML inference. Secondly, </w:t>
      </w:r>
      <w:r w:rsidR="00B12DC5">
        <w:rPr>
          <w:lang w:val="en-US"/>
        </w:rPr>
        <w:t xml:space="preserve">it is CU-CP that will provide </w:t>
      </w:r>
      <w:r w:rsidR="002D77D1">
        <w:rPr>
          <w:lang w:val="en-US"/>
        </w:rPr>
        <w:t xml:space="preserve">information to the neighbor RAN nodes over </w:t>
      </w:r>
      <w:proofErr w:type="spellStart"/>
      <w:r w:rsidR="002D77D1">
        <w:rPr>
          <w:lang w:val="en-US"/>
        </w:rPr>
        <w:t>Xn</w:t>
      </w:r>
      <w:proofErr w:type="spellEnd"/>
      <w:r w:rsidR="002D77D1">
        <w:rPr>
          <w:lang w:val="en-US"/>
        </w:rPr>
        <w:t xml:space="preserve"> interface, thus, in case of scenario 1</w:t>
      </w:r>
      <w:r w:rsidR="00EC728A">
        <w:rPr>
          <w:lang w:val="en-US"/>
        </w:rPr>
        <w:t xml:space="preserve"> or scenario 3 wherein the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 w:rsidR="00EC728A">
        <w:rPr>
          <w:lang w:val="en-US"/>
        </w:rPr>
        <w:t>requests prediction result from the neighbor nodes, it i</w:t>
      </w:r>
      <w:r w:rsidR="004403A6">
        <w:rPr>
          <w:lang w:val="en-US"/>
        </w:rPr>
        <w:t xml:space="preserve">s most straight forward for the CU-CP of the neighbor RAN node to conduct ML inference and provide </w:t>
      </w:r>
      <w:r w:rsidR="005E68B9">
        <w:rPr>
          <w:lang w:val="en-US"/>
        </w:rPr>
        <w:t xml:space="preserve">requested prediction result over </w:t>
      </w:r>
      <w:proofErr w:type="spellStart"/>
      <w:r w:rsidR="005E68B9">
        <w:rPr>
          <w:lang w:val="en-US"/>
        </w:rPr>
        <w:t>Xn</w:t>
      </w:r>
      <w:proofErr w:type="spellEnd"/>
      <w:r w:rsidR="005E68B9">
        <w:rPr>
          <w:lang w:val="en-US"/>
        </w:rPr>
        <w:t xml:space="preserve"> interface. </w:t>
      </w:r>
    </w:p>
    <w:p w14:paraId="01711395" w14:textId="0D8A81F5" w:rsidR="00BD2262" w:rsidRDefault="005E68B9" w:rsidP="00DA41D6">
      <w:pPr>
        <w:pStyle w:val="Proposal"/>
        <w:rPr>
          <w:lang w:val="en-US"/>
        </w:rPr>
      </w:pPr>
      <w:bookmarkStart w:id="0" w:name="_Toc71277704"/>
      <w:r>
        <w:rPr>
          <w:lang w:val="en-US"/>
        </w:rPr>
        <w:t xml:space="preserve">ML inference related to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 w:rsidR="002C475D">
        <w:rPr>
          <w:lang w:val="en-US"/>
        </w:rPr>
        <w:t xml:space="preserve">decision </w:t>
      </w:r>
      <w:r w:rsidR="003E5332">
        <w:rPr>
          <w:lang w:val="en-US"/>
        </w:rPr>
        <w:t xml:space="preserve">and </w:t>
      </w:r>
      <w:r w:rsidR="00583EE9">
        <w:rPr>
          <w:lang w:val="en-US"/>
        </w:rPr>
        <w:t>input</w:t>
      </w:r>
      <w:r w:rsidR="002C475D">
        <w:rPr>
          <w:lang w:val="en-US"/>
        </w:rPr>
        <w:t xml:space="preserve"> provision</w:t>
      </w:r>
      <w:r w:rsidR="00583EE9">
        <w:rPr>
          <w:lang w:val="en-US"/>
        </w:rPr>
        <w:t xml:space="preserve"> (e.g. prediction result)</w:t>
      </w:r>
      <w:r w:rsidR="002C475D">
        <w:rPr>
          <w:lang w:val="en-US"/>
        </w:rPr>
        <w:t xml:space="preserve"> </w:t>
      </w:r>
      <w:proofErr w:type="gramStart"/>
      <w:r w:rsidR="002C475D">
        <w:rPr>
          <w:lang w:val="en-US"/>
        </w:rPr>
        <w:t>is located in</w:t>
      </w:r>
      <w:proofErr w:type="gramEnd"/>
      <w:r w:rsidR="002C475D">
        <w:rPr>
          <w:lang w:val="en-US"/>
        </w:rPr>
        <w:t xml:space="preserve"> </w:t>
      </w:r>
      <w:r w:rsidR="00706571">
        <w:rPr>
          <w:lang w:val="en-US"/>
        </w:rPr>
        <w:t>CU-CP.</w:t>
      </w:r>
      <w:bookmarkEnd w:id="0"/>
    </w:p>
    <w:p w14:paraId="363896C1" w14:textId="77777777" w:rsidR="00044F00" w:rsidRPr="00DA41D6" w:rsidRDefault="00044F00" w:rsidP="00044F00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5398562E" w14:textId="77777777" w:rsidR="00D72FEC" w:rsidRDefault="00044F00" w:rsidP="00044F00">
      <w:pPr>
        <w:rPr>
          <w:lang w:val="en-US"/>
        </w:rPr>
      </w:pPr>
      <w:r>
        <w:rPr>
          <w:lang w:val="en-US"/>
        </w:rPr>
        <w:t xml:space="preserve">For the </w:t>
      </w:r>
      <w:r w:rsidR="00CF6A4B">
        <w:rPr>
          <w:lang w:val="en-US"/>
        </w:rPr>
        <w:t>deployment</w:t>
      </w:r>
      <w:r>
        <w:rPr>
          <w:lang w:val="en-US"/>
        </w:rPr>
        <w:t xml:space="preserve"> of relevant ML training</w:t>
      </w:r>
      <w:r w:rsidR="00CF6A4B">
        <w:rPr>
          <w:lang w:val="en-US"/>
        </w:rPr>
        <w:t xml:space="preserve"> functionality</w:t>
      </w:r>
      <w:r>
        <w:rPr>
          <w:lang w:val="en-US"/>
        </w:rPr>
        <w:t xml:space="preserve">, since the ML model for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>
        <w:rPr>
          <w:lang w:val="en-US"/>
        </w:rPr>
        <w:t xml:space="preserve">decision and input provision could be applicable for a number of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probably under the same PLMN, it is </w:t>
      </w:r>
      <w:r w:rsidR="00CF6A4B">
        <w:rPr>
          <w:lang w:val="en-US"/>
        </w:rPr>
        <w:t>possible that the</w:t>
      </w:r>
      <w:r>
        <w:rPr>
          <w:lang w:val="en-US"/>
        </w:rPr>
        <w:t xml:space="preserve"> ML training functionality is located in e.g. OAM. </w:t>
      </w:r>
    </w:p>
    <w:p w14:paraId="0A962D70" w14:textId="21316357" w:rsidR="00044F00" w:rsidRDefault="00CF6A4B" w:rsidP="00044F00">
      <w:pPr>
        <w:rPr>
          <w:lang w:val="en-US"/>
        </w:rPr>
      </w:pPr>
      <w:r>
        <w:rPr>
          <w:lang w:val="en-US"/>
        </w:rPr>
        <w:t>In another case</w:t>
      </w:r>
      <w:r w:rsidR="00044F00">
        <w:rPr>
          <w:lang w:val="en-US"/>
        </w:rPr>
        <w:t xml:space="preserve">, the ML training can be performed in a distributed manner, which means each </w:t>
      </w:r>
      <w:proofErr w:type="spellStart"/>
      <w:r w:rsidR="00044F00">
        <w:rPr>
          <w:lang w:val="en-US"/>
        </w:rPr>
        <w:t>gNB</w:t>
      </w:r>
      <w:proofErr w:type="spellEnd"/>
      <w:r w:rsidR="00044F00">
        <w:rPr>
          <w:lang w:val="en-US"/>
        </w:rPr>
        <w:t xml:space="preserve"> has its own ML training and they collaborate to update the ML model. Considering Proposal </w:t>
      </w:r>
      <w:r>
        <w:rPr>
          <w:lang w:val="en-US"/>
        </w:rPr>
        <w:t xml:space="preserve">1 and to avoid unnecessary information exchange cross entities, </w:t>
      </w:r>
      <w:r w:rsidR="00D72FEC">
        <w:rPr>
          <w:lang w:val="en-US"/>
        </w:rPr>
        <w:t xml:space="preserve">it is also possible that the ML training </w:t>
      </w:r>
      <w:proofErr w:type="gramStart"/>
      <w:r w:rsidR="00D72FEC">
        <w:rPr>
          <w:lang w:val="en-US"/>
        </w:rPr>
        <w:t>is located in</w:t>
      </w:r>
      <w:proofErr w:type="gramEnd"/>
      <w:r w:rsidR="00D72FEC">
        <w:rPr>
          <w:lang w:val="en-US"/>
        </w:rPr>
        <w:t xml:space="preserve"> the same CU-CP as the ML inference. </w:t>
      </w:r>
    </w:p>
    <w:p w14:paraId="3E59D11E" w14:textId="531C683D" w:rsidR="00044F00" w:rsidRDefault="00044F00" w:rsidP="00044F00">
      <w:pPr>
        <w:pStyle w:val="Proposal"/>
        <w:rPr>
          <w:lang w:val="en-US"/>
        </w:rPr>
      </w:pPr>
      <w:bookmarkStart w:id="1" w:name="_Toc71277705"/>
      <w:r>
        <w:rPr>
          <w:lang w:val="en-US"/>
        </w:rPr>
        <w:t xml:space="preserve">ML training related to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>
        <w:rPr>
          <w:lang w:val="en-US"/>
        </w:rPr>
        <w:t>decision</w:t>
      </w:r>
      <w:r w:rsidRPr="003E5332">
        <w:rPr>
          <w:lang w:val="en-US"/>
        </w:rPr>
        <w:t xml:space="preserve"> </w:t>
      </w:r>
      <w:r>
        <w:rPr>
          <w:lang w:val="en-US"/>
        </w:rPr>
        <w:t xml:space="preserve">and input provision (e.g. prediction result) </w:t>
      </w:r>
      <w:proofErr w:type="gramStart"/>
      <w:r>
        <w:rPr>
          <w:lang w:val="en-US"/>
        </w:rPr>
        <w:t>is located in</w:t>
      </w:r>
      <w:proofErr w:type="gramEnd"/>
      <w:r w:rsidR="00CF6A4B">
        <w:rPr>
          <w:lang w:val="en-US"/>
        </w:rPr>
        <w:t xml:space="preserve"> CU-CP or OAM</w:t>
      </w:r>
      <w:r>
        <w:rPr>
          <w:lang w:val="en-US"/>
        </w:rPr>
        <w:t>.</w:t>
      </w:r>
      <w:bookmarkEnd w:id="1"/>
      <w:r>
        <w:rPr>
          <w:lang w:val="en-US"/>
        </w:rPr>
        <w:t xml:space="preserve"> </w:t>
      </w:r>
    </w:p>
    <w:p w14:paraId="5ED54790" w14:textId="77777777" w:rsidR="005A29C0" w:rsidRDefault="005A29C0" w:rsidP="000609B8">
      <w:pPr>
        <w:rPr>
          <w:lang w:val="en-US"/>
        </w:rPr>
      </w:pPr>
    </w:p>
    <w:p w14:paraId="72A28E65" w14:textId="7B2104E8" w:rsidR="00BD2262" w:rsidRDefault="008538FE" w:rsidP="000609B8">
      <w:pPr>
        <w:rPr>
          <w:lang w:val="en-US"/>
        </w:rPr>
      </w:pPr>
      <w:r>
        <w:rPr>
          <w:lang w:val="en-US"/>
        </w:rPr>
        <w:t xml:space="preserve">With respect to data collection and preparation, </w:t>
      </w:r>
      <w:r w:rsidR="002418AF">
        <w:rPr>
          <w:lang w:val="en-US"/>
        </w:rPr>
        <w:t xml:space="preserve">since CU-CP in the legacy </w:t>
      </w:r>
      <w:r w:rsidR="00151DF7">
        <w:rPr>
          <w:lang w:val="en-US"/>
        </w:rPr>
        <w:t xml:space="preserve">collects information from UE, CU-UP, DU, and the neighbor RAN node, </w:t>
      </w:r>
      <w:r w:rsidR="003E0675">
        <w:rPr>
          <w:lang w:val="en-US"/>
        </w:rPr>
        <w:t>and we believe to a large part th</w:t>
      </w:r>
      <w:r w:rsidR="00151C26">
        <w:rPr>
          <w:lang w:val="en-US"/>
        </w:rPr>
        <w:t xml:space="preserve">ose data used to be collected by CU-CP can be input </w:t>
      </w:r>
      <w:r w:rsidR="00C50A04">
        <w:rPr>
          <w:lang w:val="en-US"/>
        </w:rPr>
        <w:t>to</w:t>
      </w:r>
      <w:r w:rsidR="004A68B9">
        <w:rPr>
          <w:lang w:val="en-US"/>
        </w:rPr>
        <w:t xml:space="preserve"> </w:t>
      </w:r>
      <w:r w:rsidR="006E5CBB">
        <w:rPr>
          <w:lang w:val="en-US"/>
        </w:rPr>
        <w:t xml:space="preserve">make </w:t>
      </w:r>
      <w:proofErr w:type="spellStart"/>
      <w:r w:rsidR="00151C26">
        <w:rPr>
          <w:lang w:val="en-US"/>
        </w:rPr>
        <w:t>PSCell</w:t>
      </w:r>
      <w:proofErr w:type="spellEnd"/>
      <w:r w:rsidR="004A68B9">
        <w:rPr>
          <w:lang w:val="en-US"/>
        </w:rPr>
        <w:t xml:space="preserve"> change decision</w:t>
      </w:r>
      <w:r w:rsidR="00C50A04">
        <w:rPr>
          <w:lang w:val="en-US"/>
        </w:rPr>
        <w:t xml:space="preserve"> or to generate prediction result required for </w:t>
      </w:r>
      <w:proofErr w:type="spellStart"/>
      <w:r w:rsidR="00C50A04">
        <w:rPr>
          <w:lang w:val="en-US"/>
        </w:rPr>
        <w:t>PSCell</w:t>
      </w:r>
      <w:proofErr w:type="spellEnd"/>
      <w:r w:rsidR="00C50A04">
        <w:rPr>
          <w:lang w:val="en-US"/>
        </w:rPr>
        <w:t xml:space="preserve"> change decision</w:t>
      </w:r>
      <w:r w:rsidR="00062EE5">
        <w:rPr>
          <w:lang w:val="en-US"/>
        </w:rPr>
        <w:t xml:space="preserve">. </w:t>
      </w:r>
      <w:r w:rsidR="00C03D7C">
        <w:rPr>
          <w:lang w:val="en-US"/>
        </w:rPr>
        <w:t>Therefore, i</w:t>
      </w:r>
      <w:r w:rsidR="00062EE5">
        <w:rPr>
          <w:lang w:val="en-US"/>
        </w:rPr>
        <w:t xml:space="preserve">t is also </w:t>
      </w:r>
      <w:r w:rsidR="00692830">
        <w:rPr>
          <w:lang w:val="en-US"/>
        </w:rPr>
        <w:t xml:space="preserve">reasonable to deploy the data collection and preparation function in CU-CP as well. </w:t>
      </w:r>
    </w:p>
    <w:p w14:paraId="1D3250D0" w14:textId="6CAFB4C1" w:rsidR="00BE229E" w:rsidRDefault="002C3667" w:rsidP="002C3667">
      <w:pPr>
        <w:pStyle w:val="Proposal"/>
        <w:rPr>
          <w:lang w:val="en-US"/>
        </w:rPr>
      </w:pPr>
      <w:bookmarkStart w:id="2" w:name="_Toc71277706"/>
      <w:r>
        <w:rPr>
          <w:rFonts w:hint="eastAsia"/>
          <w:lang w:val="en-US"/>
        </w:rPr>
        <w:t>Data</w:t>
      </w:r>
      <w:r>
        <w:rPr>
          <w:lang w:val="en-US"/>
        </w:rPr>
        <w:t xml:space="preserve"> collection and preparation related to </w:t>
      </w:r>
      <w:proofErr w:type="spellStart"/>
      <w:r w:rsidR="009B4224">
        <w:rPr>
          <w:lang w:val="en-US"/>
        </w:rPr>
        <w:t>PSCell</w:t>
      </w:r>
      <w:proofErr w:type="spellEnd"/>
      <w:r w:rsidR="009B4224">
        <w:rPr>
          <w:lang w:val="en-US"/>
        </w:rPr>
        <w:t xml:space="preserve"> change </w:t>
      </w:r>
      <w:r>
        <w:rPr>
          <w:lang w:val="en-US"/>
        </w:rPr>
        <w:t>decision</w:t>
      </w:r>
      <w:r w:rsidR="007475E8">
        <w:rPr>
          <w:lang w:val="en-US"/>
        </w:rPr>
        <w:t xml:space="preserve"> </w:t>
      </w:r>
      <w:r w:rsidR="003E5332">
        <w:rPr>
          <w:lang w:val="en-US"/>
        </w:rPr>
        <w:t>and</w:t>
      </w:r>
      <w:r>
        <w:rPr>
          <w:lang w:val="en-US"/>
        </w:rPr>
        <w:t xml:space="preserve"> </w:t>
      </w:r>
      <w:r w:rsidR="00583EE9">
        <w:rPr>
          <w:lang w:val="en-US"/>
        </w:rPr>
        <w:t xml:space="preserve">input provision (e.g. prediction result) </w:t>
      </w:r>
      <w:proofErr w:type="gramStart"/>
      <w:r>
        <w:rPr>
          <w:lang w:val="en-US"/>
        </w:rPr>
        <w:t>is located in</w:t>
      </w:r>
      <w:proofErr w:type="gramEnd"/>
      <w:r>
        <w:rPr>
          <w:lang w:val="en-US"/>
        </w:rPr>
        <w:t xml:space="preserve"> CU-CP.</w:t>
      </w:r>
      <w:bookmarkEnd w:id="2"/>
    </w:p>
    <w:p w14:paraId="433F1CE9" w14:textId="017B49F9" w:rsidR="00F32F30" w:rsidRDefault="00F32F30" w:rsidP="000609B8">
      <w:pPr>
        <w:rPr>
          <w:lang w:val="en-US"/>
        </w:rPr>
      </w:pPr>
    </w:p>
    <w:p w14:paraId="4A4294D1" w14:textId="2C72D7EE" w:rsidR="00C03D7C" w:rsidRDefault="00A24775" w:rsidP="00A24775">
      <w:pPr>
        <w:rPr>
          <w:lang w:val="en-US"/>
        </w:rPr>
      </w:pPr>
      <w:r>
        <w:rPr>
          <w:lang w:val="en-US"/>
        </w:rPr>
        <w:t>Based on the discussion above</w:t>
      </w:r>
      <w:r w:rsidR="00065176">
        <w:rPr>
          <w:lang w:val="en-US"/>
        </w:rPr>
        <w:t xml:space="preserve">, to support AI assisted </w:t>
      </w:r>
      <w:proofErr w:type="spellStart"/>
      <w:r w:rsidR="00B1288A">
        <w:rPr>
          <w:lang w:val="en-US"/>
        </w:rPr>
        <w:t>PSCell</w:t>
      </w:r>
      <w:proofErr w:type="spellEnd"/>
      <w:r w:rsidR="00B1288A">
        <w:rPr>
          <w:lang w:val="en-US"/>
        </w:rPr>
        <w:t xml:space="preserve"> change</w:t>
      </w:r>
      <w:r w:rsidR="00065176">
        <w:rPr>
          <w:lang w:val="en-US"/>
        </w:rPr>
        <w:t>,</w:t>
      </w:r>
      <w:r w:rsidR="00C03D7C">
        <w:rPr>
          <w:lang w:val="en-US"/>
        </w:rPr>
        <w:t xml:space="preserve"> the relevant data collection and preparation, ML inference, </w:t>
      </w:r>
      <w:r w:rsidR="00A87EA9">
        <w:rPr>
          <w:lang w:val="en-US"/>
        </w:rPr>
        <w:t>and ML training</w:t>
      </w:r>
      <w:r w:rsidR="006E5CBB">
        <w:rPr>
          <w:lang w:val="en-US"/>
        </w:rPr>
        <w:t xml:space="preserve"> functions</w:t>
      </w:r>
      <w:r w:rsidR="00A87EA9">
        <w:rPr>
          <w:lang w:val="en-US"/>
        </w:rPr>
        <w:t xml:space="preserve"> could be collocated at the same CU-CP. In this case, </w:t>
      </w:r>
      <w:r w:rsidR="0016731A">
        <w:rPr>
          <w:lang w:val="en-US"/>
        </w:rPr>
        <w:t>RAN3 does not need to worry about the standard impact related to the interaction among data collection and preparation, ML</w:t>
      </w:r>
      <w:r w:rsidR="00B1288A">
        <w:rPr>
          <w:lang w:val="en-US"/>
        </w:rPr>
        <w:t xml:space="preserve"> inference, and ML training functions related to </w:t>
      </w:r>
      <w:proofErr w:type="spellStart"/>
      <w:r w:rsidR="00B1288A">
        <w:rPr>
          <w:lang w:val="en-US"/>
        </w:rPr>
        <w:t>PSCell</w:t>
      </w:r>
      <w:proofErr w:type="spellEnd"/>
      <w:r w:rsidR="00B1288A">
        <w:rPr>
          <w:lang w:val="en-US"/>
        </w:rPr>
        <w:t xml:space="preserve"> change.</w:t>
      </w:r>
    </w:p>
    <w:p w14:paraId="6B4FD64B" w14:textId="19BF78B0" w:rsidR="00C03D7C" w:rsidRDefault="008D56F5" w:rsidP="00A24775">
      <w:pPr>
        <w:rPr>
          <w:lang w:val="en-US"/>
        </w:rPr>
      </w:pPr>
      <w:r>
        <w:rPr>
          <w:lang w:val="en-US"/>
        </w:rPr>
        <w:t xml:space="preserve">The standard impact we could foresee </w:t>
      </w:r>
      <w:r w:rsidR="00146686">
        <w:rPr>
          <w:lang w:val="en-US"/>
        </w:rPr>
        <w:t xml:space="preserve">would be the possible enhancements in </w:t>
      </w:r>
      <w:proofErr w:type="spellStart"/>
      <w:r w:rsidR="00146686">
        <w:rPr>
          <w:lang w:val="en-US"/>
        </w:rPr>
        <w:t>Uu</w:t>
      </w:r>
      <w:proofErr w:type="spellEnd"/>
      <w:r w:rsidR="00146686">
        <w:rPr>
          <w:lang w:val="en-US"/>
        </w:rPr>
        <w:t xml:space="preserve">, E1AP, F1AP, and </w:t>
      </w:r>
      <w:proofErr w:type="spellStart"/>
      <w:r w:rsidR="00146686">
        <w:rPr>
          <w:lang w:val="en-US"/>
        </w:rPr>
        <w:t>XnAp</w:t>
      </w:r>
      <w:proofErr w:type="spellEnd"/>
      <w:r w:rsidR="00146686">
        <w:rPr>
          <w:lang w:val="en-US"/>
        </w:rPr>
        <w:t xml:space="preserve"> interfaces for the CU-CP, where ML inference locates, </w:t>
      </w:r>
      <w:r w:rsidR="00290D27">
        <w:rPr>
          <w:lang w:val="en-US"/>
        </w:rPr>
        <w:t xml:space="preserve">to collects demanded data from UE, CU-UP, DU, and the neighbor RAN node. </w:t>
      </w:r>
    </w:p>
    <w:p w14:paraId="0BB4D7EB" w14:textId="5F1B6715" w:rsidR="00C06BAD" w:rsidRDefault="003F3B72" w:rsidP="00C06BAD">
      <w:pPr>
        <w:pStyle w:val="Observation"/>
      </w:pPr>
      <w:bookmarkStart w:id="3" w:name="_Toc71277708"/>
      <w:r>
        <w:t xml:space="preserve">If the data collection and preparation, ML inference, and ML training </w:t>
      </w:r>
      <w:r w:rsidR="000406F5">
        <w:t xml:space="preserve">functions locate in the same CU-CP, </w:t>
      </w:r>
      <w:r w:rsidR="00CF6EC4">
        <w:t>the interaction among these functions has</w:t>
      </w:r>
      <w:r w:rsidR="000406F5">
        <w:t xml:space="preserve"> no standard impact</w:t>
      </w:r>
      <w:r w:rsidR="00CF6EC4">
        <w:t>.</w:t>
      </w:r>
      <w:bookmarkEnd w:id="3"/>
      <w:r w:rsidR="000406F5">
        <w:t xml:space="preserve"> </w:t>
      </w:r>
      <w:r>
        <w:t xml:space="preserve"> </w:t>
      </w:r>
    </w:p>
    <w:p w14:paraId="4802532D" w14:textId="069D0E86" w:rsidR="003E5332" w:rsidRDefault="008E202C" w:rsidP="00182EA4">
      <w:pPr>
        <w:pStyle w:val="Proposal"/>
        <w:rPr>
          <w:lang w:val="en-US"/>
        </w:rPr>
      </w:pPr>
      <w:bookmarkStart w:id="4" w:name="_Toc71277707"/>
      <w:r>
        <w:rPr>
          <w:lang w:val="en-US"/>
        </w:rPr>
        <w:t xml:space="preserve">To support AI assisted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change, RAN3 focuses on the possible enhancements to ensure </w:t>
      </w:r>
      <w:r w:rsidR="001F796B">
        <w:rPr>
          <w:lang w:val="en-US"/>
        </w:rPr>
        <w:t xml:space="preserve">proper data collection such that the </w:t>
      </w:r>
      <w:r w:rsidR="00A717C1">
        <w:rPr>
          <w:lang w:val="en-US"/>
        </w:rPr>
        <w:t xml:space="preserve">relevant </w:t>
      </w:r>
      <w:r w:rsidR="001F796B">
        <w:rPr>
          <w:lang w:val="en-US"/>
        </w:rPr>
        <w:t>CU-CP, where ML inference locates, can collects demanded data from UE, CU-UP, DU, and the neighbor RAN node.</w:t>
      </w:r>
      <w:bookmarkEnd w:id="4"/>
    </w:p>
    <w:p w14:paraId="7D11C174" w14:textId="2D3785CA" w:rsidR="00D227E1" w:rsidRDefault="00D227E1" w:rsidP="008F3768">
      <w:pPr>
        <w:rPr>
          <w:lang w:val="en-US"/>
        </w:rPr>
      </w:pPr>
    </w:p>
    <w:p w14:paraId="46145998" w14:textId="77777777" w:rsidR="00D227E1" w:rsidRPr="006B53C3" w:rsidRDefault="00D227E1" w:rsidP="008F3768">
      <w:pPr>
        <w:rPr>
          <w:lang w:val="en-US"/>
        </w:rPr>
      </w:pPr>
    </w:p>
    <w:p w14:paraId="21B82CA9" w14:textId="0672B949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386BA356" w14:textId="338EE8B9" w:rsidR="00A717C1" w:rsidRDefault="00A717C1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0EB86C13" w14:textId="77777777" w:rsidR="002778E8" w:rsidRDefault="00A717C1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71277708" w:history="1">
        <w:r w:rsidR="002778E8" w:rsidRPr="0073732C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27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2778E8" w:rsidRPr="0073732C">
          <w:rPr>
            <w:rStyle w:val="af4"/>
            <w:noProof/>
          </w:rPr>
          <w:t>If the data collection and preparation, ML inference, and ML training functions locate in the same CU-CP, the interaction among these functions has no standard impact.</w:t>
        </w:r>
      </w:hyperlink>
    </w:p>
    <w:p w14:paraId="0C82D175" w14:textId="5416C83A" w:rsidR="00A717C1" w:rsidRPr="00A717C1" w:rsidRDefault="00A717C1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24912F7A" w14:textId="77777777" w:rsidR="00A717C1" w:rsidRDefault="00A717C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0953DAB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DCECC24" w14:textId="77777777" w:rsidR="002778E8" w:rsidRDefault="00C83C5A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71277704" w:history="1">
        <w:r w:rsidR="002778E8" w:rsidRPr="00947656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2778E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2778E8" w:rsidRPr="00947656">
          <w:rPr>
            <w:rStyle w:val="af4"/>
            <w:noProof/>
            <w:lang w:val="en-US"/>
          </w:rPr>
          <w:t>ML inference related to PSCell change decision and input provision (e.g. prediction result) is located in CU-CP.</w:t>
        </w:r>
      </w:hyperlink>
    </w:p>
    <w:p w14:paraId="517A34DA" w14:textId="77777777" w:rsidR="002778E8" w:rsidRDefault="002778E8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277705" w:history="1">
        <w:r w:rsidRPr="00947656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947656">
          <w:rPr>
            <w:rStyle w:val="af4"/>
            <w:noProof/>
            <w:lang w:val="en-US"/>
          </w:rPr>
          <w:t>ML training related to PSCell change decision and input provision (e.g. prediction result) is located in CU-CP or OAM.</w:t>
        </w:r>
      </w:hyperlink>
    </w:p>
    <w:p w14:paraId="584A7CBD" w14:textId="77777777" w:rsidR="002778E8" w:rsidRDefault="002778E8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277706" w:history="1">
        <w:r w:rsidRPr="00947656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947656">
          <w:rPr>
            <w:rStyle w:val="af4"/>
            <w:noProof/>
            <w:lang w:val="en-US"/>
          </w:rPr>
          <w:t>Data collection and preparation related to PSCell change decision and input provision (e.g. prediction result) is located in CU-CP.</w:t>
        </w:r>
      </w:hyperlink>
    </w:p>
    <w:p w14:paraId="3CA04DEE" w14:textId="77777777" w:rsidR="002778E8" w:rsidRDefault="002778E8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277707" w:history="1">
        <w:r w:rsidRPr="00947656">
          <w:rPr>
            <w:rStyle w:val="af4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947656">
          <w:rPr>
            <w:rStyle w:val="af4"/>
            <w:noProof/>
            <w:lang w:val="en-US"/>
          </w:rPr>
          <w:t>To support AI assisted PSCell change, RAN3 focuses on the possible enhancements to ensure proper data collection such that the relevant CU-CP, where ML inference locates, can collects demanded data from UE, CU-UP, DU, and the neighbor RAN node.</w:t>
        </w:r>
      </w:hyperlink>
    </w:p>
    <w:p w14:paraId="52C68EDB" w14:textId="6CDA732F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E94213F" w14:textId="72817051" w:rsidR="00F96901" w:rsidRDefault="00F9690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674EDE39" w14:textId="1F624541" w:rsidR="00F96901" w:rsidRDefault="001E1CFD" w:rsidP="00B22FB8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8077FEB" w14:textId="470C3F40" w:rsidR="002D4BA4" w:rsidRPr="002D4BA4" w:rsidRDefault="002D4BA4" w:rsidP="002D4B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[1]</w:t>
      </w:r>
      <w:r w:rsidRPr="002D4BA4">
        <w:t xml:space="preserve"> </w:t>
      </w:r>
      <w:r w:rsidRPr="002D4BA4">
        <w:rPr>
          <w:rFonts w:eastAsiaTheme="minorEastAsia"/>
          <w:lang w:eastAsia="zh-CN"/>
        </w:rPr>
        <w:t>R3-212179</w:t>
      </w:r>
      <w:r w:rsidRPr="002D4BA4">
        <w:rPr>
          <w:rFonts w:eastAsiaTheme="minorEastAsia"/>
          <w:lang w:eastAsia="zh-CN"/>
        </w:rPr>
        <w:tab/>
        <w:t xml:space="preserve">AI based </w:t>
      </w:r>
      <w:proofErr w:type="spellStart"/>
      <w:r w:rsidRPr="002D4BA4">
        <w:rPr>
          <w:rFonts w:eastAsiaTheme="minorEastAsia"/>
          <w:lang w:eastAsia="zh-CN"/>
        </w:rPr>
        <w:t>PSCell</w:t>
      </w:r>
      <w:proofErr w:type="spellEnd"/>
      <w:r w:rsidRPr="002D4BA4">
        <w:rPr>
          <w:rFonts w:eastAsiaTheme="minorEastAsia"/>
          <w:lang w:eastAsia="zh-CN"/>
        </w:rPr>
        <w:t xml:space="preserve"> change</w:t>
      </w:r>
      <w:r w:rsidRPr="002D4BA4">
        <w:rPr>
          <w:rFonts w:eastAsiaTheme="minorEastAsia"/>
          <w:lang w:eastAsia="zh-CN"/>
        </w:rPr>
        <w:tab/>
        <w:t>Lenovo, Motorola Mobility</w:t>
      </w:r>
    </w:p>
    <w:p w14:paraId="56872723" w14:textId="27A88BA4" w:rsidR="004D447C" w:rsidRDefault="00DC0959" w:rsidP="004D447C">
      <w:pPr>
        <w:pStyle w:val="1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Annex</w:t>
      </w:r>
    </w:p>
    <w:p w14:paraId="7E7AEFCA" w14:textId="3C70D372" w:rsidR="002C7BE8" w:rsidRPr="00684DA7" w:rsidRDefault="002C7BE8" w:rsidP="004D447C">
      <w:pPr>
        <w:rPr>
          <w:rFonts w:eastAsiaTheme="minorEastAsia"/>
          <w:lang w:eastAsia="zh-CN"/>
        </w:rPr>
      </w:pPr>
    </w:p>
    <w:sectPr w:rsidR="002C7BE8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EDBAF" w14:textId="77777777" w:rsidR="00F2427E" w:rsidRDefault="00F2427E">
      <w:pPr>
        <w:spacing w:after="0"/>
      </w:pPr>
      <w:r>
        <w:separator/>
      </w:r>
    </w:p>
  </w:endnote>
  <w:endnote w:type="continuationSeparator" w:id="0">
    <w:p w14:paraId="4EE00C84" w14:textId="77777777" w:rsidR="00F2427E" w:rsidRDefault="00F242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E4BA4" w14:textId="77777777" w:rsidR="00F2427E" w:rsidRDefault="00F2427E">
      <w:pPr>
        <w:spacing w:after="0"/>
      </w:pPr>
      <w:r>
        <w:separator/>
      </w:r>
    </w:p>
  </w:footnote>
  <w:footnote w:type="continuationSeparator" w:id="0">
    <w:p w14:paraId="36E261D0" w14:textId="77777777" w:rsidR="00F2427E" w:rsidRDefault="00F242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5230FF"/>
    <w:multiLevelType w:val="hybridMultilevel"/>
    <w:tmpl w:val="53C2C4AA"/>
    <w:lvl w:ilvl="0" w:tplc="C61A7EA8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4A2AF2"/>
    <w:multiLevelType w:val="hybridMultilevel"/>
    <w:tmpl w:val="15C6CE28"/>
    <w:lvl w:ilvl="0" w:tplc="08C0F47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5"/>
  </w:num>
  <w:num w:numId="8">
    <w:abstractNumId w:val="4"/>
  </w:num>
  <w:num w:numId="9">
    <w:abstractNumId w:val="10"/>
  </w:num>
  <w:num w:numId="10">
    <w:abstractNumId w:val="5"/>
  </w:num>
  <w:num w:numId="11">
    <w:abstractNumId w:val="8"/>
  </w:num>
  <w:num w:numId="12">
    <w:abstractNumId w:val="16"/>
  </w:num>
  <w:num w:numId="13">
    <w:abstractNumId w:val="1"/>
  </w:num>
  <w:num w:numId="14">
    <w:abstractNumId w:val="2"/>
  </w:num>
  <w:num w:numId="15">
    <w:abstractNumId w:val="14"/>
  </w:num>
  <w:num w:numId="16">
    <w:abstractNumId w:val="9"/>
  </w:num>
  <w:num w:numId="17">
    <w:abstractNumId w:val="5"/>
  </w:num>
  <w:num w:numId="18">
    <w:abstractNumId w:val="12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59"/>
    <w:rsid w:val="000072F4"/>
    <w:rsid w:val="00010058"/>
    <w:rsid w:val="000104C6"/>
    <w:rsid w:val="000109E7"/>
    <w:rsid w:val="000140E6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5166"/>
    <w:rsid w:val="00025DBE"/>
    <w:rsid w:val="00025EA8"/>
    <w:rsid w:val="0002710A"/>
    <w:rsid w:val="00030422"/>
    <w:rsid w:val="00032A3D"/>
    <w:rsid w:val="0003318D"/>
    <w:rsid w:val="00034F96"/>
    <w:rsid w:val="000352E6"/>
    <w:rsid w:val="00035A1C"/>
    <w:rsid w:val="00036372"/>
    <w:rsid w:val="0003712C"/>
    <w:rsid w:val="00037418"/>
    <w:rsid w:val="000406F5"/>
    <w:rsid w:val="00040B04"/>
    <w:rsid w:val="00040BA1"/>
    <w:rsid w:val="0004170C"/>
    <w:rsid w:val="00042096"/>
    <w:rsid w:val="00042132"/>
    <w:rsid w:val="0004320F"/>
    <w:rsid w:val="00043A56"/>
    <w:rsid w:val="00044F00"/>
    <w:rsid w:val="00045209"/>
    <w:rsid w:val="00045418"/>
    <w:rsid w:val="00045B4F"/>
    <w:rsid w:val="000462B9"/>
    <w:rsid w:val="00046BB2"/>
    <w:rsid w:val="000474F0"/>
    <w:rsid w:val="00047F5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09B8"/>
    <w:rsid w:val="00061C21"/>
    <w:rsid w:val="00062EE5"/>
    <w:rsid w:val="00064369"/>
    <w:rsid w:val="00065176"/>
    <w:rsid w:val="000653A7"/>
    <w:rsid w:val="000660B9"/>
    <w:rsid w:val="00066263"/>
    <w:rsid w:val="00066282"/>
    <w:rsid w:val="0006710A"/>
    <w:rsid w:val="0007059D"/>
    <w:rsid w:val="00070F55"/>
    <w:rsid w:val="0007222A"/>
    <w:rsid w:val="00073385"/>
    <w:rsid w:val="00076341"/>
    <w:rsid w:val="00077485"/>
    <w:rsid w:val="00077829"/>
    <w:rsid w:val="0008191B"/>
    <w:rsid w:val="00081CE6"/>
    <w:rsid w:val="000839F7"/>
    <w:rsid w:val="0008470A"/>
    <w:rsid w:val="00084976"/>
    <w:rsid w:val="00084A1A"/>
    <w:rsid w:val="00087F9F"/>
    <w:rsid w:val="00090364"/>
    <w:rsid w:val="00090F1D"/>
    <w:rsid w:val="00091689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31B"/>
    <w:rsid w:val="000A4924"/>
    <w:rsid w:val="000A52FF"/>
    <w:rsid w:val="000A7345"/>
    <w:rsid w:val="000B0645"/>
    <w:rsid w:val="000B13AB"/>
    <w:rsid w:val="000B4756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EE5"/>
    <w:rsid w:val="000C6FFA"/>
    <w:rsid w:val="000C7327"/>
    <w:rsid w:val="000C7354"/>
    <w:rsid w:val="000C7CC2"/>
    <w:rsid w:val="000D0B63"/>
    <w:rsid w:val="000D11A2"/>
    <w:rsid w:val="000D1259"/>
    <w:rsid w:val="000D2F26"/>
    <w:rsid w:val="000D4613"/>
    <w:rsid w:val="000D51B2"/>
    <w:rsid w:val="000D6069"/>
    <w:rsid w:val="000D7853"/>
    <w:rsid w:val="000E287D"/>
    <w:rsid w:val="000E2A39"/>
    <w:rsid w:val="000E38DA"/>
    <w:rsid w:val="000E3CD0"/>
    <w:rsid w:val="000E405A"/>
    <w:rsid w:val="000E4197"/>
    <w:rsid w:val="000E47EF"/>
    <w:rsid w:val="000E5C6C"/>
    <w:rsid w:val="000E614E"/>
    <w:rsid w:val="000E68A2"/>
    <w:rsid w:val="000F053F"/>
    <w:rsid w:val="000F0B78"/>
    <w:rsid w:val="000F274E"/>
    <w:rsid w:val="000F3001"/>
    <w:rsid w:val="000F433E"/>
    <w:rsid w:val="000F6242"/>
    <w:rsid w:val="00100365"/>
    <w:rsid w:val="001018E2"/>
    <w:rsid w:val="00102032"/>
    <w:rsid w:val="001033B4"/>
    <w:rsid w:val="00104827"/>
    <w:rsid w:val="00104FF1"/>
    <w:rsid w:val="001053B7"/>
    <w:rsid w:val="001061B5"/>
    <w:rsid w:val="0011026A"/>
    <w:rsid w:val="00110411"/>
    <w:rsid w:val="00115FF7"/>
    <w:rsid w:val="00117BBA"/>
    <w:rsid w:val="001200F0"/>
    <w:rsid w:val="00120199"/>
    <w:rsid w:val="00121D23"/>
    <w:rsid w:val="001231C3"/>
    <w:rsid w:val="00123FF4"/>
    <w:rsid w:val="00124016"/>
    <w:rsid w:val="001253EA"/>
    <w:rsid w:val="0012583D"/>
    <w:rsid w:val="00125D03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46A2"/>
    <w:rsid w:val="00145EFF"/>
    <w:rsid w:val="0014617A"/>
    <w:rsid w:val="001463F9"/>
    <w:rsid w:val="00146686"/>
    <w:rsid w:val="00146E02"/>
    <w:rsid w:val="00147072"/>
    <w:rsid w:val="00150518"/>
    <w:rsid w:val="0015056F"/>
    <w:rsid w:val="00151C26"/>
    <w:rsid w:val="00151DF7"/>
    <w:rsid w:val="001524A5"/>
    <w:rsid w:val="00154EFB"/>
    <w:rsid w:val="00160A45"/>
    <w:rsid w:val="00160B27"/>
    <w:rsid w:val="001612DF"/>
    <w:rsid w:val="00161886"/>
    <w:rsid w:val="00161CB4"/>
    <w:rsid w:val="0016298D"/>
    <w:rsid w:val="00162B8E"/>
    <w:rsid w:val="001638F8"/>
    <w:rsid w:val="00163EF4"/>
    <w:rsid w:val="00165A0D"/>
    <w:rsid w:val="00166DC7"/>
    <w:rsid w:val="0016731A"/>
    <w:rsid w:val="0017021F"/>
    <w:rsid w:val="00170416"/>
    <w:rsid w:val="001714C1"/>
    <w:rsid w:val="00171E9E"/>
    <w:rsid w:val="00173DEB"/>
    <w:rsid w:val="001751D0"/>
    <w:rsid w:val="00177D51"/>
    <w:rsid w:val="001805B1"/>
    <w:rsid w:val="00180A3E"/>
    <w:rsid w:val="00180BE7"/>
    <w:rsid w:val="001812EA"/>
    <w:rsid w:val="00181CB3"/>
    <w:rsid w:val="00182C64"/>
    <w:rsid w:val="00182EA4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32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2DA2"/>
    <w:rsid w:val="001C4608"/>
    <w:rsid w:val="001C6B2D"/>
    <w:rsid w:val="001C6B66"/>
    <w:rsid w:val="001C6CBF"/>
    <w:rsid w:val="001C718C"/>
    <w:rsid w:val="001C7FCD"/>
    <w:rsid w:val="001D0A5E"/>
    <w:rsid w:val="001D173C"/>
    <w:rsid w:val="001D17FA"/>
    <w:rsid w:val="001D2049"/>
    <w:rsid w:val="001D23DC"/>
    <w:rsid w:val="001D2879"/>
    <w:rsid w:val="001D2903"/>
    <w:rsid w:val="001D3FCD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493"/>
    <w:rsid w:val="001E5034"/>
    <w:rsid w:val="001E6895"/>
    <w:rsid w:val="001E7D31"/>
    <w:rsid w:val="001F0224"/>
    <w:rsid w:val="001F27C3"/>
    <w:rsid w:val="001F437B"/>
    <w:rsid w:val="001F48AF"/>
    <w:rsid w:val="001F65A7"/>
    <w:rsid w:val="001F796B"/>
    <w:rsid w:val="001F7FDD"/>
    <w:rsid w:val="00200099"/>
    <w:rsid w:val="00200361"/>
    <w:rsid w:val="00201C37"/>
    <w:rsid w:val="0020311B"/>
    <w:rsid w:val="0020395D"/>
    <w:rsid w:val="00204CC7"/>
    <w:rsid w:val="00205344"/>
    <w:rsid w:val="00205504"/>
    <w:rsid w:val="00205EAE"/>
    <w:rsid w:val="00206576"/>
    <w:rsid w:val="00206876"/>
    <w:rsid w:val="00207B51"/>
    <w:rsid w:val="002104AB"/>
    <w:rsid w:val="00210E72"/>
    <w:rsid w:val="00211537"/>
    <w:rsid w:val="002120C3"/>
    <w:rsid w:val="00212BB8"/>
    <w:rsid w:val="00212E9F"/>
    <w:rsid w:val="0021362D"/>
    <w:rsid w:val="002152A9"/>
    <w:rsid w:val="002178BD"/>
    <w:rsid w:val="00217C91"/>
    <w:rsid w:val="002201A1"/>
    <w:rsid w:val="0022072C"/>
    <w:rsid w:val="00221DC2"/>
    <w:rsid w:val="00221F21"/>
    <w:rsid w:val="00222190"/>
    <w:rsid w:val="002238F4"/>
    <w:rsid w:val="002249B8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0F6"/>
    <w:rsid w:val="002418AF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1C71"/>
    <w:rsid w:val="0025246C"/>
    <w:rsid w:val="00252CA1"/>
    <w:rsid w:val="002531FB"/>
    <w:rsid w:val="00253517"/>
    <w:rsid w:val="00253DBD"/>
    <w:rsid w:val="0025412E"/>
    <w:rsid w:val="0025450E"/>
    <w:rsid w:val="00255D24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ED3"/>
    <w:rsid w:val="00272F0A"/>
    <w:rsid w:val="00273123"/>
    <w:rsid w:val="002734AF"/>
    <w:rsid w:val="0027585A"/>
    <w:rsid w:val="00276F7B"/>
    <w:rsid w:val="002778E8"/>
    <w:rsid w:val="00277CC9"/>
    <w:rsid w:val="002850C8"/>
    <w:rsid w:val="002858F3"/>
    <w:rsid w:val="00286B07"/>
    <w:rsid w:val="00286B65"/>
    <w:rsid w:val="00290D27"/>
    <w:rsid w:val="00290E4D"/>
    <w:rsid w:val="002918F7"/>
    <w:rsid w:val="00291A94"/>
    <w:rsid w:val="00292430"/>
    <w:rsid w:val="0029247C"/>
    <w:rsid w:val="00293022"/>
    <w:rsid w:val="00293236"/>
    <w:rsid w:val="00293358"/>
    <w:rsid w:val="00293A2E"/>
    <w:rsid w:val="00295261"/>
    <w:rsid w:val="00295831"/>
    <w:rsid w:val="00295BC5"/>
    <w:rsid w:val="00295E69"/>
    <w:rsid w:val="00296159"/>
    <w:rsid w:val="002967A2"/>
    <w:rsid w:val="002970F6"/>
    <w:rsid w:val="002A1308"/>
    <w:rsid w:val="002A18FF"/>
    <w:rsid w:val="002A39A5"/>
    <w:rsid w:val="002A49B0"/>
    <w:rsid w:val="002A5BB5"/>
    <w:rsid w:val="002A61CD"/>
    <w:rsid w:val="002A66DA"/>
    <w:rsid w:val="002A6E64"/>
    <w:rsid w:val="002B26D2"/>
    <w:rsid w:val="002B2927"/>
    <w:rsid w:val="002B2BE8"/>
    <w:rsid w:val="002B654A"/>
    <w:rsid w:val="002B79A6"/>
    <w:rsid w:val="002C2D52"/>
    <w:rsid w:val="002C2D7B"/>
    <w:rsid w:val="002C3667"/>
    <w:rsid w:val="002C475D"/>
    <w:rsid w:val="002C4CD3"/>
    <w:rsid w:val="002C5C29"/>
    <w:rsid w:val="002C7746"/>
    <w:rsid w:val="002C7BE8"/>
    <w:rsid w:val="002D1332"/>
    <w:rsid w:val="002D15A9"/>
    <w:rsid w:val="002D1A91"/>
    <w:rsid w:val="002D1FBB"/>
    <w:rsid w:val="002D2189"/>
    <w:rsid w:val="002D3106"/>
    <w:rsid w:val="002D43E2"/>
    <w:rsid w:val="002D467B"/>
    <w:rsid w:val="002D4BA4"/>
    <w:rsid w:val="002D4C9B"/>
    <w:rsid w:val="002D67F3"/>
    <w:rsid w:val="002D7301"/>
    <w:rsid w:val="002D77D1"/>
    <w:rsid w:val="002D7EF0"/>
    <w:rsid w:val="002D7F54"/>
    <w:rsid w:val="002E00CE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1EC6"/>
    <w:rsid w:val="002F2ECB"/>
    <w:rsid w:val="002F3C53"/>
    <w:rsid w:val="002F4A4B"/>
    <w:rsid w:val="002F5E80"/>
    <w:rsid w:val="002F73B4"/>
    <w:rsid w:val="00301FCF"/>
    <w:rsid w:val="003041CA"/>
    <w:rsid w:val="0030494D"/>
    <w:rsid w:val="00305D16"/>
    <w:rsid w:val="003068B1"/>
    <w:rsid w:val="0030717C"/>
    <w:rsid w:val="0030723B"/>
    <w:rsid w:val="0031139C"/>
    <w:rsid w:val="00311454"/>
    <w:rsid w:val="003115ED"/>
    <w:rsid w:val="00311E27"/>
    <w:rsid w:val="00312232"/>
    <w:rsid w:val="00312EAF"/>
    <w:rsid w:val="00314F6D"/>
    <w:rsid w:val="0031619A"/>
    <w:rsid w:val="00316C99"/>
    <w:rsid w:val="00321CF2"/>
    <w:rsid w:val="00322A0A"/>
    <w:rsid w:val="00324C95"/>
    <w:rsid w:val="003256F0"/>
    <w:rsid w:val="003260C8"/>
    <w:rsid w:val="00326430"/>
    <w:rsid w:val="0032749C"/>
    <w:rsid w:val="00327913"/>
    <w:rsid w:val="00327A07"/>
    <w:rsid w:val="003301E8"/>
    <w:rsid w:val="003309D9"/>
    <w:rsid w:val="0033153B"/>
    <w:rsid w:val="003317CD"/>
    <w:rsid w:val="0033223B"/>
    <w:rsid w:val="003328DA"/>
    <w:rsid w:val="00335D2E"/>
    <w:rsid w:val="00337726"/>
    <w:rsid w:val="0034038A"/>
    <w:rsid w:val="00340CD3"/>
    <w:rsid w:val="003439B0"/>
    <w:rsid w:val="003441DF"/>
    <w:rsid w:val="0034456F"/>
    <w:rsid w:val="00344B8B"/>
    <w:rsid w:val="00344CD0"/>
    <w:rsid w:val="00345030"/>
    <w:rsid w:val="003452E1"/>
    <w:rsid w:val="00345E50"/>
    <w:rsid w:val="00347EE1"/>
    <w:rsid w:val="00350045"/>
    <w:rsid w:val="00350EF6"/>
    <w:rsid w:val="00355672"/>
    <w:rsid w:val="00355A58"/>
    <w:rsid w:val="003566F8"/>
    <w:rsid w:val="0035712A"/>
    <w:rsid w:val="00357476"/>
    <w:rsid w:val="0036314A"/>
    <w:rsid w:val="0036354C"/>
    <w:rsid w:val="00363E36"/>
    <w:rsid w:val="00363F4D"/>
    <w:rsid w:val="00364527"/>
    <w:rsid w:val="00364D72"/>
    <w:rsid w:val="0036531B"/>
    <w:rsid w:val="00365904"/>
    <w:rsid w:val="00371AD1"/>
    <w:rsid w:val="00371DCF"/>
    <w:rsid w:val="0037272B"/>
    <w:rsid w:val="00372A38"/>
    <w:rsid w:val="00372BDD"/>
    <w:rsid w:val="00372C18"/>
    <w:rsid w:val="003731E0"/>
    <w:rsid w:val="0037623E"/>
    <w:rsid w:val="003766FB"/>
    <w:rsid w:val="00376DD2"/>
    <w:rsid w:val="00377B8A"/>
    <w:rsid w:val="00377BC8"/>
    <w:rsid w:val="003812B4"/>
    <w:rsid w:val="00383545"/>
    <w:rsid w:val="00384100"/>
    <w:rsid w:val="003862F0"/>
    <w:rsid w:val="0038675F"/>
    <w:rsid w:val="0039125D"/>
    <w:rsid w:val="00395DFA"/>
    <w:rsid w:val="0039698A"/>
    <w:rsid w:val="00396B66"/>
    <w:rsid w:val="00397988"/>
    <w:rsid w:val="00397FDA"/>
    <w:rsid w:val="003A0F5D"/>
    <w:rsid w:val="003A1069"/>
    <w:rsid w:val="003A18D4"/>
    <w:rsid w:val="003A2BB6"/>
    <w:rsid w:val="003A34EB"/>
    <w:rsid w:val="003A3926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1DA"/>
    <w:rsid w:val="003C24A9"/>
    <w:rsid w:val="003C2B19"/>
    <w:rsid w:val="003C2DEB"/>
    <w:rsid w:val="003C3872"/>
    <w:rsid w:val="003C4057"/>
    <w:rsid w:val="003C41C0"/>
    <w:rsid w:val="003C43EF"/>
    <w:rsid w:val="003C4C44"/>
    <w:rsid w:val="003D00A2"/>
    <w:rsid w:val="003D1AC2"/>
    <w:rsid w:val="003D207E"/>
    <w:rsid w:val="003D2090"/>
    <w:rsid w:val="003D2505"/>
    <w:rsid w:val="003D2956"/>
    <w:rsid w:val="003D3F18"/>
    <w:rsid w:val="003D457D"/>
    <w:rsid w:val="003D6ABF"/>
    <w:rsid w:val="003D7FBC"/>
    <w:rsid w:val="003E0675"/>
    <w:rsid w:val="003E07A4"/>
    <w:rsid w:val="003E39AC"/>
    <w:rsid w:val="003E5332"/>
    <w:rsid w:val="003E6944"/>
    <w:rsid w:val="003E7855"/>
    <w:rsid w:val="003F24B2"/>
    <w:rsid w:val="003F3B72"/>
    <w:rsid w:val="003F41D0"/>
    <w:rsid w:val="003F4968"/>
    <w:rsid w:val="003F4B95"/>
    <w:rsid w:val="003F6016"/>
    <w:rsid w:val="003F6601"/>
    <w:rsid w:val="003F6D4E"/>
    <w:rsid w:val="003F6D7D"/>
    <w:rsid w:val="003F6D9A"/>
    <w:rsid w:val="00401483"/>
    <w:rsid w:val="00402213"/>
    <w:rsid w:val="00403CD5"/>
    <w:rsid w:val="00403F15"/>
    <w:rsid w:val="004049C5"/>
    <w:rsid w:val="00405E50"/>
    <w:rsid w:val="0041151E"/>
    <w:rsid w:val="00411834"/>
    <w:rsid w:val="00411B69"/>
    <w:rsid w:val="00411F13"/>
    <w:rsid w:val="0041345C"/>
    <w:rsid w:val="0041364A"/>
    <w:rsid w:val="00413999"/>
    <w:rsid w:val="004156CD"/>
    <w:rsid w:val="00415B62"/>
    <w:rsid w:val="00416845"/>
    <w:rsid w:val="004213FC"/>
    <w:rsid w:val="00423E17"/>
    <w:rsid w:val="00424105"/>
    <w:rsid w:val="00424675"/>
    <w:rsid w:val="00424BB6"/>
    <w:rsid w:val="0042544B"/>
    <w:rsid w:val="00425FCA"/>
    <w:rsid w:val="00426F1B"/>
    <w:rsid w:val="00427A11"/>
    <w:rsid w:val="00430481"/>
    <w:rsid w:val="0043179F"/>
    <w:rsid w:val="00432C3F"/>
    <w:rsid w:val="00432F12"/>
    <w:rsid w:val="00433500"/>
    <w:rsid w:val="00433D64"/>
    <w:rsid w:val="00433E6B"/>
    <w:rsid w:val="00433F71"/>
    <w:rsid w:val="004376E8"/>
    <w:rsid w:val="004403A6"/>
    <w:rsid w:val="00440874"/>
    <w:rsid w:val="004413AA"/>
    <w:rsid w:val="00441BA9"/>
    <w:rsid w:val="00441F50"/>
    <w:rsid w:val="00442222"/>
    <w:rsid w:val="0044246A"/>
    <w:rsid w:val="00442F27"/>
    <w:rsid w:val="004443D0"/>
    <w:rsid w:val="00444771"/>
    <w:rsid w:val="00444AD4"/>
    <w:rsid w:val="00444D46"/>
    <w:rsid w:val="00445B04"/>
    <w:rsid w:val="00446298"/>
    <w:rsid w:val="00447C61"/>
    <w:rsid w:val="00450F7A"/>
    <w:rsid w:val="004532B9"/>
    <w:rsid w:val="0045424B"/>
    <w:rsid w:val="004559D0"/>
    <w:rsid w:val="00457C4D"/>
    <w:rsid w:val="004600D9"/>
    <w:rsid w:val="00461912"/>
    <w:rsid w:val="00462A10"/>
    <w:rsid w:val="004630CD"/>
    <w:rsid w:val="00463262"/>
    <w:rsid w:val="00463C79"/>
    <w:rsid w:val="0046511B"/>
    <w:rsid w:val="00466581"/>
    <w:rsid w:val="00467679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C59"/>
    <w:rsid w:val="00472E3F"/>
    <w:rsid w:val="00473CA0"/>
    <w:rsid w:val="004762F3"/>
    <w:rsid w:val="00476F46"/>
    <w:rsid w:val="00480AB7"/>
    <w:rsid w:val="004817E4"/>
    <w:rsid w:val="00481F35"/>
    <w:rsid w:val="00482ABA"/>
    <w:rsid w:val="0048329B"/>
    <w:rsid w:val="00484529"/>
    <w:rsid w:val="00485DF9"/>
    <w:rsid w:val="0048602E"/>
    <w:rsid w:val="00490BC9"/>
    <w:rsid w:val="00490EFC"/>
    <w:rsid w:val="0049139D"/>
    <w:rsid w:val="004917DA"/>
    <w:rsid w:val="00491E7E"/>
    <w:rsid w:val="00494A24"/>
    <w:rsid w:val="00494AFE"/>
    <w:rsid w:val="0049660D"/>
    <w:rsid w:val="00496AFA"/>
    <w:rsid w:val="004A179D"/>
    <w:rsid w:val="004A2339"/>
    <w:rsid w:val="004A40B4"/>
    <w:rsid w:val="004A4F4E"/>
    <w:rsid w:val="004A553D"/>
    <w:rsid w:val="004A5FA8"/>
    <w:rsid w:val="004A65B1"/>
    <w:rsid w:val="004A6746"/>
    <w:rsid w:val="004A68B9"/>
    <w:rsid w:val="004A7862"/>
    <w:rsid w:val="004B0BB0"/>
    <w:rsid w:val="004B209C"/>
    <w:rsid w:val="004B22BE"/>
    <w:rsid w:val="004B2438"/>
    <w:rsid w:val="004B27AB"/>
    <w:rsid w:val="004B2F7C"/>
    <w:rsid w:val="004B3AC8"/>
    <w:rsid w:val="004B3E8B"/>
    <w:rsid w:val="004B74D5"/>
    <w:rsid w:val="004B7621"/>
    <w:rsid w:val="004C01A5"/>
    <w:rsid w:val="004C128E"/>
    <w:rsid w:val="004C1750"/>
    <w:rsid w:val="004C285F"/>
    <w:rsid w:val="004C2ED1"/>
    <w:rsid w:val="004C3B2C"/>
    <w:rsid w:val="004C53EA"/>
    <w:rsid w:val="004C7A5B"/>
    <w:rsid w:val="004D1269"/>
    <w:rsid w:val="004D21C2"/>
    <w:rsid w:val="004D22A9"/>
    <w:rsid w:val="004D447C"/>
    <w:rsid w:val="004D485E"/>
    <w:rsid w:val="004D550F"/>
    <w:rsid w:val="004D5B59"/>
    <w:rsid w:val="004D6222"/>
    <w:rsid w:val="004D62BC"/>
    <w:rsid w:val="004D70E3"/>
    <w:rsid w:val="004D777A"/>
    <w:rsid w:val="004E0F37"/>
    <w:rsid w:val="004E0FE2"/>
    <w:rsid w:val="004E1AB9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4CEB"/>
    <w:rsid w:val="004F53BF"/>
    <w:rsid w:val="004F54D6"/>
    <w:rsid w:val="004F7116"/>
    <w:rsid w:val="004F78AE"/>
    <w:rsid w:val="004F7EAA"/>
    <w:rsid w:val="00501CBC"/>
    <w:rsid w:val="00503F31"/>
    <w:rsid w:val="005044A7"/>
    <w:rsid w:val="00504846"/>
    <w:rsid w:val="0050544D"/>
    <w:rsid w:val="00505824"/>
    <w:rsid w:val="00505C1C"/>
    <w:rsid w:val="00505D3F"/>
    <w:rsid w:val="005068B8"/>
    <w:rsid w:val="00511214"/>
    <w:rsid w:val="00511A56"/>
    <w:rsid w:val="0051227E"/>
    <w:rsid w:val="005129AE"/>
    <w:rsid w:val="00513DD9"/>
    <w:rsid w:val="00514511"/>
    <w:rsid w:val="0051492D"/>
    <w:rsid w:val="005155F8"/>
    <w:rsid w:val="00515805"/>
    <w:rsid w:val="005175C0"/>
    <w:rsid w:val="00517943"/>
    <w:rsid w:val="00520766"/>
    <w:rsid w:val="00520AB0"/>
    <w:rsid w:val="0052370D"/>
    <w:rsid w:val="00523D17"/>
    <w:rsid w:val="00526746"/>
    <w:rsid w:val="0052708E"/>
    <w:rsid w:val="00527DE6"/>
    <w:rsid w:val="00530F4E"/>
    <w:rsid w:val="00532454"/>
    <w:rsid w:val="0053262B"/>
    <w:rsid w:val="00533780"/>
    <w:rsid w:val="0053565A"/>
    <w:rsid w:val="00535AAD"/>
    <w:rsid w:val="005364EC"/>
    <w:rsid w:val="00537628"/>
    <w:rsid w:val="00543A43"/>
    <w:rsid w:val="00543EFE"/>
    <w:rsid w:val="005443B9"/>
    <w:rsid w:val="005449E6"/>
    <w:rsid w:val="005465EC"/>
    <w:rsid w:val="005512C9"/>
    <w:rsid w:val="00551678"/>
    <w:rsid w:val="005527ED"/>
    <w:rsid w:val="00552A3D"/>
    <w:rsid w:val="00552FA4"/>
    <w:rsid w:val="0055594F"/>
    <w:rsid w:val="00555FDB"/>
    <w:rsid w:val="005569DE"/>
    <w:rsid w:val="00560C65"/>
    <w:rsid w:val="005620A0"/>
    <w:rsid w:val="00562E55"/>
    <w:rsid w:val="00564B01"/>
    <w:rsid w:val="005706DE"/>
    <w:rsid w:val="00570E77"/>
    <w:rsid w:val="00571043"/>
    <w:rsid w:val="00571E21"/>
    <w:rsid w:val="005727FD"/>
    <w:rsid w:val="00573519"/>
    <w:rsid w:val="00573DED"/>
    <w:rsid w:val="005746EE"/>
    <w:rsid w:val="00575849"/>
    <w:rsid w:val="00575B1E"/>
    <w:rsid w:val="005767E1"/>
    <w:rsid w:val="00580FD3"/>
    <w:rsid w:val="00581C84"/>
    <w:rsid w:val="0058227D"/>
    <w:rsid w:val="00582B2E"/>
    <w:rsid w:val="00583EE9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1FF7"/>
    <w:rsid w:val="005A29C0"/>
    <w:rsid w:val="005A39F3"/>
    <w:rsid w:val="005A41A1"/>
    <w:rsid w:val="005A53F1"/>
    <w:rsid w:val="005A62DA"/>
    <w:rsid w:val="005A7864"/>
    <w:rsid w:val="005A7FAB"/>
    <w:rsid w:val="005B3F65"/>
    <w:rsid w:val="005B4457"/>
    <w:rsid w:val="005B5477"/>
    <w:rsid w:val="005B5E53"/>
    <w:rsid w:val="005B6711"/>
    <w:rsid w:val="005B69E1"/>
    <w:rsid w:val="005B6FA8"/>
    <w:rsid w:val="005B7C69"/>
    <w:rsid w:val="005C0504"/>
    <w:rsid w:val="005C1B57"/>
    <w:rsid w:val="005C1E42"/>
    <w:rsid w:val="005C26E7"/>
    <w:rsid w:val="005C32E8"/>
    <w:rsid w:val="005C492F"/>
    <w:rsid w:val="005C49C3"/>
    <w:rsid w:val="005C54FF"/>
    <w:rsid w:val="005C5755"/>
    <w:rsid w:val="005C57DA"/>
    <w:rsid w:val="005C7C5B"/>
    <w:rsid w:val="005D321C"/>
    <w:rsid w:val="005D429B"/>
    <w:rsid w:val="005D495F"/>
    <w:rsid w:val="005D650B"/>
    <w:rsid w:val="005D7010"/>
    <w:rsid w:val="005D72F0"/>
    <w:rsid w:val="005D7AB0"/>
    <w:rsid w:val="005E077A"/>
    <w:rsid w:val="005E526F"/>
    <w:rsid w:val="005E68B9"/>
    <w:rsid w:val="005E70D9"/>
    <w:rsid w:val="005F0150"/>
    <w:rsid w:val="005F16B0"/>
    <w:rsid w:val="005F1FA5"/>
    <w:rsid w:val="005F23D1"/>
    <w:rsid w:val="005F3055"/>
    <w:rsid w:val="005F335E"/>
    <w:rsid w:val="005F3BD9"/>
    <w:rsid w:val="005F424A"/>
    <w:rsid w:val="005F4ECC"/>
    <w:rsid w:val="005F50A3"/>
    <w:rsid w:val="005F6015"/>
    <w:rsid w:val="005F66DB"/>
    <w:rsid w:val="00600E15"/>
    <w:rsid w:val="006033AC"/>
    <w:rsid w:val="006101A0"/>
    <w:rsid w:val="006125EF"/>
    <w:rsid w:val="006130CB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02EB"/>
    <w:rsid w:val="0063118D"/>
    <w:rsid w:val="00632A88"/>
    <w:rsid w:val="00633451"/>
    <w:rsid w:val="006337C0"/>
    <w:rsid w:val="006339FD"/>
    <w:rsid w:val="00633B86"/>
    <w:rsid w:val="00636381"/>
    <w:rsid w:val="0063665D"/>
    <w:rsid w:val="00636C09"/>
    <w:rsid w:val="006404BF"/>
    <w:rsid w:val="00640F09"/>
    <w:rsid w:val="006418CF"/>
    <w:rsid w:val="00641D3F"/>
    <w:rsid w:val="00642BCE"/>
    <w:rsid w:val="00642C46"/>
    <w:rsid w:val="00646926"/>
    <w:rsid w:val="006477EB"/>
    <w:rsid w:val="00647FDE"/>
    <w:rsid w:val="006501AA"/>
    <w:rsid w:val="006501DC"/>
    <w:rsid w:val="00650EFF"/>
    <w:rsid w:val="00654086"/>
    <w:rsid w:val="0065425F"/>
    <w:rsid w:val="00655AD0"/>
    <w:rsid w:val="00655DC0"/>
    <w:rsid w:val="0065642D"/>
    <w:rsid w:val="0066263F"/>
    <w:rsid w:val="00666432"/>
    <w:rsid w:val="0066742B"/>
    <w:rsid w:val="006705CD"/>
    <w:rsid w:val="00673C3C"/>
    <w:rsid w:val="00673C8F"/>
    <w:rsid w:val="00673F3F"/>
    <w:rsid w:val="00673F64"/>
    <w:rsid w:val="006749CD"/>
    <w:rsid w:val="0067506C"/>
    <w:rsid w:val="006753DD"/>
    <w:rsid w:val="0067551B"/>
    <w:rsid w:val="0067676E"/>
    <w:rsid w:val="006818D0"/>
    <w:rsid w:val="006847E0"/>
    <w:rsid w:val="00684D52"/>
    <w:rsid w:val="00684DA7"/>
    <w:rsid w:val="00685872"/>
    <w:rsid w:val="00687D39"/>
    <w:rsid w:val="0069044A"/>
    <w:rsid w:val="006916BF"/>
    <w:rsid w:val="0069216F"/>
    <w:rsid w:val="006922A2"/>
    <w:rsid w:val="006924B6"/>
    <w:rsid w:val="00692830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53C3"/>
    <w:rsid w:val="006B6427"/>
    <w:rsid w:val="006C05DA"/>
    <w:rsid w:val="006C0AE8"/>
    <w:rsid w:val="006C0AF0"/>
    <w:rsid w:val="006C10D2"/>
    <w:rsid w:val="006C1FBE"/>
    <w:rsid w:val="006C3128"/>
    <w:rsid w:val="006C78D3"/>
    <w:rsid w:val="006C7922"/>
    <w:rsid w:val="006D14CE"/>
    <w:rsid w:val="006D3D0C"/>
    <w:rsid w:val="006D47ED"/>
    <w:rsid w:val="006D502E"/>
    <w:rsid w:val="006D5125"/>
    <w:rsid w:val="006D54F3"/>
    <w:rsid w:val="006D6570"/>
    <w:rsid w:val="006E0145"/>
    <w:rsid w:val="006E0158"/>
    <w:rsid w:val="006E0CF5"/>
    <w:rsid w:val="006E1DD6"/>
    <w:rsid w:val="006E2007"/>
    <w:rsid w:val="006E2882"/>
    <w:rsid w:val="006E35EE"/>
    <w:rsid w:val="006E41B8"/>
    <w:rsid w:val="006E4E05"/>
    <w:rsid w:val="006E5140"/>
    <w:rsid w:val="006E53DB"/>
    <w:rsid w:val="006E5CBB"/>
    <w:rsid w:val="006E6460"/>
    <w:rsid w:val="006E7093"/>
    <w:rsid w:val="006E70E9"/>
    <w:rsid w:val="006E7646"/>
    <w:rsid w:val="006E786E"/>
    <w:rsid w:val="006E7CFD"/>
    <w:rsid w:val="006E7FA1"/>
    <w:rsid w:val="006F10F2"/>
    <w:rsid w:val="006F538F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571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CA3"/>
    <w:rsid w:val="00722AB3"/>
    <w:rsid w:val="00723E52"/>
    <w:rsid w:val="0072459F"/>
    <w:rsid w:val="0072606E"/>
    <w:rsid w:val="007262EA"/>
    <w:rsid w:val="007278B6"/>
    <w:rsid w:val="00727F8A"/>
    <w:rsid w:val="0073069C"/>
    <w:rsid w:val="00731853"/>
    <w:rsid w:val="00731A11"/>
    <w:rsid w:val="00731D59"/>
    <w:rsid w:val="00732FFA"/>
    <w:rsid w:val="0073401C"/>
    <w:rsid w:val="00734651"/>
    <w:rsid w:val="00735CA3"/>
    <w:rsid w:val="007367AD"/>
    <w:rsid w:val="007373BF"/>
    <w:rsid w:val="00737A23"/>
    <w:rsid w:val="00737D0C"/>
    <w:rsid w:val="007400B3"/>
    <w:rsid w:val="00740D0A"/>
    <w:rsid w:val="00741C8A"/>
    <w:rsid w:val="00743D31"/>
    <w:rsid w:val="00745EF3"/>
    <w:rsid w:val="0074752A"/>
    <w:rsid w:val="0074754B"/>
    <w:rsid w:val="007475E8"/>
    <w:rsid w:val="00747B75"/>
    <w:rsid w:val="007500AC"/>
    <w:rsid w:val="0075024C"/>
    <w:rsid w:val="00751164"/>
    <w:rsid w:val="007531DC"/>
    <w:rsid w:val="00753F87"/>
    <w:rsid w:val="00754D43"/>
    <w:rsid w:val="007569D8"/>
    <w:rsid w:val="00757280"/>
    <w:rsid w:val="00757884"/>
    <w:rsid w:val="0075793C"/>
    <w:rsid w:val="0075796D"/>
    <w:rsid w:val="00757A11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97E"/>
    <w:rsid w:val="00766CE4"/>
    <w:rsid w:val="007677F9"/>
    <w:rsid w:val="00771A71"/>
    <w:rsid w:val="00772293"/>
    <w:rsid w:val="00772F84"/>
    <w:rsid w:val="00773028"/>
    <w:rsid w:val="007737B6"/>
    <w:rsid w:val="00773D45"/>
    <w:rsid w:val="00773EF9"/>
    <w:rsid w:val="00774973"/>
    <w:rsid w:val="00774B86"/>
    <w:rsid w:val="007752A4"/>
    <w:rsid w:val="00775DCA"/>
    <w:rsid w:val="00776085"/>
    <w:rsid w:val="00777447"/>
    <w:rsid w:val="0078096C"/>
    <w:rsid w:val="00780E7D"/>
    <w:rsid w:val="0078205F"/>
    <w:rsid w:val="00782C34"/>
    <w:rsid w:val="00783163"/>
    <w:rsid w:val="00783B77"/>
    <w:rsid w:val="0078580F"/>
    <w:rsid w:val="00786339"/>
    <w:rsid w:val="00790D82"/>
    <w:rsid w:val="007911A9"/>
    <w:rsid w:val="00791667"/>
    <w:rsid w:val="0079210D"/>
    <w:rsid w:val="007921A6"/>
    <w:rsid w:val="0079324C"/>
    <w:rsid w:val="00795534"/>
    <w:rsid w:val="00796761"/>
    <w:rsid w:val="00796ADA"/>
    <w:rsid w:val="00797243"/>
    <w:rsid w:val="007A0080"/>
    <w:rsid w:val="007A1BB4"/>
    <w:rsid w:val="007A4050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1E69"/>
    <w:rsid w:val="007B2818"/>
    <w:rsid w:val="007B5742"/>
    <w:rsid w:val="007C0072"/>
    <w:rsid w:val="007C02BE"/>
    <w:rsid w:val="007C02CD"/>
    <w:rsid w:val="007C1182"/>
    <w:rsid w:val="007C1489"/>
    <w:rsid w:val="007C2196"/>
    <w:rsid w:val="007C2B11"/>
    <w:rsid w:val="007C3605"/>
    <w:rsid w:val="007C5005"/>
    <w:rsid w:val="007C6687"/>
    <w:rsid w:val="007C6905"/>
    <w:rsid w:val="007C7824"/>
    <w:rsid w:val="007D0284"/>
    <w:rsid w:val="007D0337"/>
    <w:rsid w:val="007D0677"/>
    <w:rsid w:val="007D22EF"/>
    <w:rsid w:val="007D349F"/>
    <w:rsid w:val="007D37FA"/>
    <w:rsid w:val="007D44B5"/>
    <w:rsid w:val="007D4A3F"/>
    <w:rsid w:val="007D53B9"/>
    <w:rsid w:val="007D53F2"/>
    <w:rsid w:val="007D669D"/>
    <w:rsid w:val="007D6BE0"/>
    <w:rsid w:val="007D711E"/>
    <w:rsid w:val="007D7340"/>
    <w:rsid w:val="007D797C"/>
    <w:rsid w:val="007E0A1B"/>
    <w:rsid w:val="007E165D"/>
    <w:rsid w:val="007E5B4B"/>
    <w:rsid w:val="007E6A97"/>
    <w:rsid w:val="007E6AEB"/>
    <w:rsid w:val="007F11C0"/>
    <w:rsid w:val="007F449E"/>
    <w:rsid w:val="007F4F92"/>
    <w:rsid w:val="007F5630"/>
    <w:rsid w:val="007F578D"/>
    <w:rsid w:val="007F5930"/>
    <w:rsid w:val="007F6F4A"/>
    <w:rsid w:val="007F77B2"/>
    <w:rsid w:val="00800891"/>
    <w:rsid w:val="0080142E"/>
    <w:rsid w:val="00802E23"/>
    <w:rsid w:val="008030B0"/>
    <w:rsid w:val="008034DC"/>
    <w:rsid w:val="008036CF"/>
    <w:rsid w:val="00803B03"/>
    <w:rsid w:val="00804A41"/>
    <w:rsid w:val="00804A90"/>
    <w:rsid w:val="0080590D"/>
    <w:rsid w:val="00806DFE"/>
    <w:rsid w:val="008109D1"/>
    <w:rsid w:val="00810FDD"/>
    <w:rsid w:val="00813334"/>
    <w:rsid w:val="008137C5"/>
    <w:rsid w:val="00814AFA"/>
    <w:rsid w:val="00814BC3"/>
    <w:rsid w:val="00815B33"/>
    <w:rsid w:val="008161E4"/>
    <w:rsid w:val="008172B6"/>
    <w:rsid w:val="0081793E"/>
    <w:rsid w:val="008200B2"/>
    <w:rsid w:val="00820AB5"/>
    <w:rsid w:val="00820F50"/>
    <w:rsid w:val="00821D91"/>
    <w:rsid w:val="00821ED4"/>
    <w:rsid w:val="00822395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1539"/>
    <w:rsid w:val="00841F5B"/>
    <w:rsid w:val="00843479"/>
    <w:rsid w:val="008436B2"/>
    <w:rsid w:val="00845303"/>
    <w:rsid w:val="008471A8"/>
    <w:rsid w:val="00852889"/>
    <w:rsid w:val="00852C5A"/>
    <w:rsid w:val="008536AB"/>
    <w:rsid w:val="00853839"/>
    <w:rsid w:val="008538FE"/>
    <w:rsid w:val="00854BD2"/>
    <w:rsid w:val="0085521E"/>
    <w:rsid w:val="00856093"/>
    <w:rsid w:val="00856B0E"/>
    <w:rsid w:val="00856CB3"/>
    <w:rsid w:val="0085714E"/>
    <w:rsid w:val="00857283"/>
    <w:rsid w:val="00860031"/>
    <w:rsid w:val="00861BA1"/>
    <w:rsid w:val="0086306C"/>
    <w:rsid w:val="008634D2"/>
    <w:rsid w:val="00864605"/>
    <w:rsid w:val="00866B74"/>
    <w:rsid w:val="00866D68"/>
    <w:rsid w:val="0086775C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77E84"/>
    <w:rsid w:val="0088021A"/>
    <w:rsid w:val="008833AF"/>
    <w:rsid w:val="00883C38"/>
    <w:rsid w:val="0088430D"/>
    <w:rsid w:val="00884BC8"/>
    <w:rsid w:val="00884BE4"/>
    <w:rsid w:val="00884DFC"/>
    <w:rsid w:val="00886931"/>
    <w:rsid w:val="00886986"/>
    <w:rsid w:val="008870B9"/>
    <w:rsid w:val="00890306"/>
    <w:rsid w:val="008913F2"/>
    <w:rsid w:val="008919F7"/>
    <w:rsid w:val="008927F9"/>
    <w:rsid w:val="00895C6D"/>
    <w:rsid w:val="00896457"/>
    <w:rsid w:val="0089674B"/>
    <w:rsid w:val="008A00B6"/>
    <w:rsid w:val="008A1BB3"/>
    <w:rsid w:val="008A26D4"/>
    <w:rsid w:val="008A3ED6"/>
    <w:rsid w:val="008A3EE6"/>
    <w:rsid w:val="008A63DC"/>
    <w:rsid w:val="008A7EDC"/>
    <w:rsid w:val="008A7FCC"/>
    <w:rsid w:val="008B0EFE"/>
    <w:rsid w:val="008B19ED"/>
    <w:rsid w:val="008B3AE0"/>
    <w:rsid w:val="008B491B"/>
    <w:rsid w:val="008B4CBF"/>
    <w:rsid w:val="008C11A0"/>
    <w:rsid w:val="008C1D4F"/>
    <w:rsid w:val="008C303D"/>
    <w:rsid w:val="008C3F15"/>
    <w:rsid w:val="008C49E9"/>
    <w:rsid w:val="008C5330"/>
    <w:rsid w:val="008C5F57"/>
    <w:rsid w:val="008C627C"/>
    <w:rsid w:val="008C6DBE"/>
    <w:rsid w:val="008C7164"/>
    <w:rsid w:val="008C75EC"/>
    <w:rsid w:val="008D0A8C"/>
    <w:rsid w:val="008D0F33"/>
    <w:rsid w:val="008D1E7B"/>
    <w:rsid w:val="008D2023"/>
    <w:rsid w:val="008D39D5"/>
    <w:rsid w:val="008D3FFE"/>
    <w:rsid w:val="008D47CC"/>
    <w:rsid w:val="008D4A93"/>
    <w:rsid w:val="008D4FCC"/>
    <w:rsid w:val="008D56F5"/>
    <w:rsid w:val="008D6977"/>
    <w:rsid w:val="008D772F"/>
    <w:rsid w:val="008D7B44"/>
    <w:rsid w:val="008D7C06"/>
    <w:rsid w:val="008E1021"/>
    <w:rsid w:val="008E1BAC"/>
    <w:rsid w:val="008E202C"/>
    <w:rsid w:val="008E20ED"/>
    <w:rsid w:val="008E2B46"/>
    <w:rsid w:val="008E5AEA"/>
    <w:rsid w:val="008E6879"/>
    <w:rsid w:val="008E68E5"/>
    <w:rsid w:val="008E6A5F"/>
    <w:rsid w:val="008E7485"/>
    <w:rsid w:val="008E7EDA"/>
    <w:rsid w:val="008F0E22"/>
    <w:rsid w:val="008F2347"/>
    <w:rsid w:val="008F2EDC"/>
    <w:rsid w:val="008F32D0"/>
    <w:rsid w:val="008F3768"/>
    <w:rsid w:val="008F473D"/>
    <w:rsid w:val="008F5635"/>
    <w:rsid w:val="008F777E"/>
    <w:rsid w:val="00900DE5"/>
    <w:rsid w:val="009016BA"/>
    <w:rsid w:val="009016FE"/>
    <w:rsid w:val="00903F99"/>
    <w:rsid w:val="009076DF"/>
    <w:rsid w:val="00907F64"/>
    <w:rsid w:val="009158A2"/>
    <w:rsid w:val="00922D2D"/>
    <w:rsid w:val="00924919"/>
    <w:rsid w:val="00924F8D"/>
    <w:rsid w:val="009260C9"/>
    <w:rsid w:val="00927304"/>
    <w:rsid w:val="00930067"/>
    <w:rsid w:val="00932972"/>
    <w:rsid w:val="00933F31"/>
    <w:rsid w:val="00934C2E"/>
    <w:rsid w:val="00935577"/>
    <w:rsid w:val="0093709C"/>
    <w:rsid w:val="00937907"/>
    <w:rsid w:val="00940BCE"/>
    <w:rsid w:val="009414A2"/>
    <w:rsid w:val="00942559"/>
    <w:rsid w:val="00943245"/>
    <w:rsid w:val="009444BB"/>
    <w:rsid w:val="00944A0F"/>
    <w:rsid w:val="0094540C"/>
    <w:rsid w:val="0094547B"/>
    <w:rsid w:val="00945C07"/>
    <w:rsid w:val="00945EA8"/>
    <w:rsid w:val="00946075"/>
    <w:rsid w:val="009465CA"/>
    <w:rsid w:val="009465D1"/>
    <w:rsid w:val="009474DB"/>
    <w:rsid w:val="0094753A"/>
    <w:rsid w:val="00947CEF"/>
    <w:rsid w:val="009519F1"/>
    <w:rsid w:val="00952BE3"/>
    <w:rsid w:val="00952C88"/>
    <w:rsid w:val="00952FDE"/>
    <w:rsid w:val="00953C21"/>
    <w:rsid w:val="0095470C"/>
    <w:rsid w:val="00954C2F"/>
    <w:rsid w:val="00955D85"/>
    <w:rsid w:val="00956F7F"/>
    <w:rsid w:val="0095760C"/>
    <w:rsid w:val="0096030E"/>
    <w:rsid w:val="0096184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0403"/>
    <w:rsid w:val="009714A1"/>
    <w:rsid w:val="00972390"/>
    <w:rsid w:val="009735C1"/>
    <w:rsid w:val="009757A9"/>
    <w:rsid w:val="0097790F"/>
    <w:rsid w:val="009814C9"/>
    <w:rsid w:val="00982076"/>
    <w:rsid w:val="00984F0B"/>
    <w:rsid w:val="0098587B"/>
    <w:rsid w:val="00986616"/>
    <w:rsid w:val="00986A1E"/>
    <w:rsid w:val="0098715E"/>
    <w:rsid w:val="00987368"/>
    <w:rsid w:val="00990383"/>
    <w:rsid w:val="009928DD"/>
    <w:rsid w:val="009931D3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560"/>
    <w:rsid w:val="009A1939"/>
    <w:rsid w:val="009A2D4F"/>
    <w:rsid w:val="009A4EDA"/>
    <w:rsid w:val="009A5B4E"/>
    <w:rsid w:val="009A6197"/>
    <w:rsid w:val="009A62C1"/>
    <w:rsid w:val="009A6D61"/>
    <w:rsid w:val="009A79F1"/>
    <w:rsid w:val="009B1269"/>
    <w:rsid w:val="009B1C29"/>
    <w:rsid w:val="009B3DB9"/>
    <w:rsid w:val="009B4224"/>
    <w:rsid w:val="009B44CF"/>
    <w:rsid w:val="009B47E2"/>
    <w:rsid w:val="009B4E0F"/>
    <w:rsid w:val="009B6788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128D"/>
    <w:rsid w:val="009E3A54"/>
    <w:rsid w:val="009E54BD"/>
    <w:rsid w:val="009E5606"/>
    <w:rsid w:val="009E5FA8"/>
    <w:rsid w:val="009E64DF"/>
    <w:rsid w:val="009E7503"/>
    <w:rsid w:val="009F0E33"/>
    <w:rsid w:val="009F13C5"/>
    <w:rsid w:val="009F2B14"/>
    <w:rsid w:val="009F2B62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10024"/>
    <w:rsid w:val="00A10143"/>
    <w:rsid w:val="00A1022C"/>
    <w:rsid w:val="00A11F29"/>
    <w:rsid w:val="00A122A0"/>
    <w:rsid w:val="00A12332"/>
    <w:rsid w:val="00A12884"/>
    <w:rsid w:val="00A149E8"/>
    <w:rsid w:val="00A15317"/>
    <w:rsid w:val="00A15E56"/>
    <w:rsid w:val="00A21F7F"/>
    <w:rsid w:val="00A23626"/>
    <w:rsid w:val="00A242F4"/>
    <w:rsid w:val="00A24775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7D25"/>
    <w:rsid w:val="00A37F18"/>
    <w:rsid w:val="00A40310"/>
    <w:rsid w:val="00A40B83"/>
    <w:rsid w:val="00A421CE"/>
    <w:rsid w:val="00A42325"/>
    <w:rsid w:val="00A42893"/>
    <w:rsid w:val="00A449BC"/>
    <w:rsid w:val="00A44BF9"/>
    <w:rsid w:val="00A4534E"/>
    <w:rsid w:val="00A4601D"/>
    <w:rsid w:val="00A46600"/>
    <w:rsid w:val="00A46674"/>
    <w:rsid w:val="00A4795F"/>
    <w:rsid w:val="00A52A31"/>
    <w:rsid w:val="00A530D2"/>
    <w:rsid w:val="00A54D5F"/>
    <w:rsid w:val="00A55D1F"/>
    <w:rsid w:val="00A55D23"/>
    <w:rsid w:val="00A56501"/>
    <w:rsid w:val="00A57DBB"/>
    <w:rsid w:val="00A63719"/>
    <w:rsid w:val="00A63D09"/>
    <w:rsid w:val="00A63EF4"/>
    <w:rsid w:val="00A64BF1"/>
    <w:rsid w:val="00A67D38"/>
    <w:rsid w:val="00A717C1"/>
    <w:rsid w:val="00A718A6"/>
    <w:rsid w:val="00A730C1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203"/>
    <w:rsid w:val="00A85F97"/>
    <w:rsid w:val="00A871B6"/>
    <w:rsid w:val="00A87EA9"/>
    <w:rsid w:val="00A90696"/>
    <w:rsid w:val="00A91401"/>
    <w:rsid w:val="00A91EDB"/>
    <w:rsid w:val="00A920DE"/>
    <w:rsid w:val="00A92389"/>
    <w:rsid w:val="00A93381"/>
    <w:rsid w:val="00A942D7"/>
    <w:rsid w:val="00A94763"/>
    <w:rsid w:val="00A9542F"/>
    <w:rsid w:val="00A95578"/>
    <w:rsid w:val="00A9697B"/>
    <w:rsid w:val="00AA0B83"/>
    <w:rsid w:val="00AA1830"/>
    <w:rsid w:val="00AA264A"/>
    <w:rsid w:val="00AA26A7"/>
    <w:rsid w:val="00AA36D1"/>
    <w:rsid w:val="00AA4219"/>
    <w:rsid w:val="00AA539A"/>
    <w:rsid w:val="00AA6F0A"/>
    <w:rsid w:val="00AA7633"/>
    <w:rsid w:val="00AB250B"/>
    <w:rsid w:val="00AB49DB"/>
    <w:rsid w:val="00AB4D29"/>
    <w:rsid w:val="00AB4E97"/>
    <w:rsid w:val="00AB554B"/>
    <w:rsid w:val="00AC21C4"/>
    <w:rsid w:val="00AC3E35"/>
    <w:rsid w:val="00AC40F6"/>
    <w:rsid w:val="00AC566D"/>
    <w:rsid w:val="00AC5B1F"/>
    <w:rsid w:val="00AC69F4"/>
    <w:rsid w:val="00AD2C0D"/>
    <w:rsid w:val="00AD2C42"/>
    <w:rsid w:val="00AD3690"/>
    <w:rsid w:val="00AD4393"/>
    <w:rsid w:val="00AD4A4D"/>
    <w:rsid w:val="00AD70FD"/>
    <w:rsid w:val="00AD7346"/>
    <w:rsid w:val="00AD746E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4EC2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AC1"/>
    <w:rsid w:val="00B014EE"/>
    <w:rsid w:val="00B01690"/>
    <w:rsid w:val="00B0286A"/>
    <w:rsid w:val="00B03E5B"/>
    <w:rsid w:val="00B05536"/>
    <w:rsid w:val="00B05D82"/>
    <w:rsid w:val="00B05D98"/>
    <w:rsid w:val="00B0618D"/>
    <w:rsid w:val="00B076F3"/>
    <w:rsid w:val="00B07A30"/>
    <w:rsid w:val="00B105F3"/>
    <w:rsid w:val="00B114E8"/>
    <w:rsid w:val="00B1288A"/>
    <w:rsid w:val="00B1294D"/>
    <w:rsid w:val="00B12DC5"/>
    <w:rsid w:val="00B138EC"/>
    <w:rsid w:val="00B13F7D"/>
    <w:rsid w:val="00B1598C"/>
    <w:rsid w:val="00B16D64"/>
    <w:rsid w:val="00B17782"/>
    <w:rsid w:val="00B221C5"/>
    <w:rsid w:val="00B22FB8"/>
    <w:rsid w:val="00B2304F"/>
    <w:rsid w:val="00B24877"/>
    <w:rsid w:val="00B277CD"/>
    <w:rsid w:val="00B27CF2"/>
    <w:rsid w:val="00B27D97"/>
    <w:rsid w:val="00B30BE2"/>
    <w:rsid w:val="00B30F5B"/>
    <w:rsid w:val="00B31BAB"/>
    <w:rsid w:val="00B32905"/>
    <w:rsid w:val="00B3325A"/>
    <w:rsid w:val="00B334EE"/>
    <w:rsid w:val="00B3386D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22BD"/>
    <w:rsid w:val="00B54703"/>
    <w:rsid w:val="00B620B9"/>
    <w:rsid w:val="00B62509"/>
    <w:rsid w:val="00B63FB4"/>
    <w:rsid w:val="00B641CB"/>
    <w:rsid w:val="00B64F6C"/>
    <w:rsid w:val="00B651A7"/>
    <w:rsid w:val="00B664FF"/>
    <w:rsid w:val="00B66BF8"/>
    <w:rsid w:val="00B66EB5"/>
    <w:rsid w:val="00B7021F"/>
    <w:rsid w:val="00B70372"/>
    <w:rsid w:val="00B7131C"/>
    <w:rsid w:val="00B717C7"/>
    <w:rsid w:val="00B72CB7"/>
    <w:rsid w:val="00B7450A"/>
    <w:rsid w:val="00B75411"/>
    <w:rsid w:val="00B770AA"/>
    <w:rsid w:val="00B7737C"/>
    <w:rsid w:val="00B77781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61F4"/>
    <w:rsid w:val="00B97103"/>
    <w:rsid w:val="00B97703"/>
    <w:rsid w:val="00BA0B62"/>
    <w:rsid w:val="00BA2299"/>
    <w:rsid w:val="00BA33D8"/>
    <w:rsid w:val="00BA5244"/>
    <w:rsid w:val="00BA6C25"/>
    <w:rsid w:val="00BA6C7F"/>
    <w:rsid w:val="00BB0FEC"/>
    <w:rsid w:val="00BB1648"/>
    <w:rsid w:val="00BB2671"/>
    <w:rsid w:val="00BB6A23"/>
    <w:rsid w:val="00BB6BDE"/>
    <w:rsid w:val="00BB793D"/>
    <w:rsid w:val="00BB797B"/>
    <w:rsid w:val="00BC117E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2262"/>
    <w:rsid w:val="00BD4AF2"/>
    <w:rsid w:val="00BD4F51"/>
    <w:rsid w:val="00BD5F5C"/>
    <w:rsid w:val="00BE0C55"/>
    <w:rsid w:val="00BE0F57"/>
    <w:rsid w:val="00BE1B0F"/>
    <w:rsid w:val="00BE205F"/>
    <w:rsid w:val="00BE229E"/>
    <w:rsid w:val="00BE519D"/>
    <w:rsid w:val="00BE5F1C"/>
    <w:rsid w:val="00BE628D"/>
    <w:rsid w:val="00BE72F2"/>
    <w:rsid w:val="00BE7BBD"/>
    <w:rsid w:val="00BE7F14"/>
    <w:rsid w:val="00BF2542"/>
    <w:rsid w:val="00BF45AE"/>
    <w:rsid w:val="00BF4A70"/>
    <w:rsid w:val="00BF51E3"/>
    <w:rsid w:val="00BF526D"/>
    <w:rsid w:val="00BF5779"/>
    <w:rsid w:val="00BF6CC9"/>
    <w:rsid w:val="00BF6F47"/>
    <w:rsid w:val="00C0055F"/>
    <w:rsid w:val="00C0248E"/>
    <w:rsid w:val="00C0250A"/>
    <w:rsid w:val="00C0261E"/>
    <w:rsid w:val="00C02AE4"/>
    <w:rsid w:val="00C03D7C"/>
    <w:rsid w:val="00C04E2F"/>
    <w:rsid w:val="00C0564F"/>
    <w:rsid w:val="00C056FD"/>
    <w:rsid w:val="00C06B65"/>
    <w:rsid w:val="00C06BAD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253E"/>
    <w:rsid w:val="00C34C45"/>
    <w:rsid w:val="00C34CE0"/>
    <w:rsid w:val="00C37046"/>
    <w:rsid w:val="00C37AD4"/>
    <w:rsid w:val="00C41130"/>
    <w:rsid w:val="00C42B96"/>
    <w:rsid w:val="00C43553"/>
    <w:rsid w:val="00C4396A"/>
    <w:rsid w:val="00C43A33"/>
    <w:rsid w:val="00C44D07"/>
    <w:rsid w:val="00C462C3"/>
    <w:rsid w:val="00C46669"/>
    <w:rsid w:val="00C46DF3"/>
    <w:rsid w:val="00C47F23"/>
    <w:rsid w:val="00C5096D"/>
    <w:rsid w:val="00C50A04"/>
    <w:rsid w:val="00C50AD1"/>
    <w:rsid w:val="00C5422B"/>
    <w:rsid w:val="00C5599A"/>
    <w:rsid w:val="00C5692D"/>
    <w:rsid w:val="00C6044B"/>
    <w:rsid w:val="00C60B41"/>
    <w:rsid w:val="00C60BE1"/>
    <w:rsid w:val="00C60C04"/>
    <w:rsid w:val="00C62C81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7A3A"/>
    <w:rsid w:val="00C809E6"/>
    <w:rsid w:val="00C8209F"/>
    <w:rsid w:val="00C821D4"/>
    <w:rsid w:val="00C822C4"/>
    <w:rsid w:val="00C82985"/>
    <w:rsid w:val="00C83C5A"/>
    <w:rsid w:val="00C8482E"/>
    <w:rsid w:val="00C848D7"/>
    <w:rsid w:val="00C86C2E"/>
    <w:rsid w:val="00C914A2"/>
    <w:rsid w:val="00C92760"/>
    <w:rsid w:val="00C93BE2"/>
    <w:rsid w:val="00C97018"/>
    <w:rsid w:val="00C975C2"/>
    <w:rsid w:val="00C97B87"/>
    <w:rsid w:val="00CA400B"/>
    <w:rsid w:val="00CA5414"/>
    <w:rsid w:val="00CA5E0B"/>
    <w:rsid w:val="00CA70D2"/>
    <w:rsid w:val="00CA740B"/>
    <w:rsid w:val="00CA7AF1"/>
    <w:rsid w:val="00CA7F5F"/>
    <w:rsid w:val="00CB078B"/>
    <w:rsid w:val="00CB1F7D"/>
    <w:rsid w:val="00CB41FC"/>
    <w:rsid w:val="00CB4566"/>
    <w:rsid w:val="00CB6AC8"/>
    <w:rsid w:val="00CB7DF5"/>
    <w:rsid w:val="00CC0342"/>
    <w:rsid w:val="00CC30EC"/>
    <w:rsid w:val="00CC4821"/>
    <w:rsid w:val="00CC6B55"/>
    <w:rsid w:val="00CC6CC5"/>
    <w:rsid w:val="00CC75D2"/>
    <w:rsid w:val="00CC7E2B"/>
    <w:rsid w:val="00CD0260"/>
    <w:rsid w:val="00CD2001"/>
    <w:rsid w:val="00CD2144"/>
    <w:rsid w:val="00CD2270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390"/>
    <w:rsid w:val="00CF59A1"/>
    <w:rsid w:val="00CF6A4B"/>
    <w:rsid w:val="00CF6EC4"/>
    <w:rsid w:val="00D03EF0"/>
    <w:rsid w:val="00D049B1"/>
    <w:rsid w:val="00D04F26"/>
    <w:rsid w:val="00D05662"/>
    <w:rsid w:val="00D06962"/>
    <w:rsid w:val="00D078BA"/>
    <w:rsid w:val="00D10C04"/>
    <w:rsid w:val="00D1187C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2069A"/>
    <w:rsid w:val="00D206BD"/>
    <w:rsid w:val="00D20F39"/>
    <w:rsid w:val="00D21035"/>
    <w:rsid w:val="00D21903"/>
    <w:rsid w:val="00D21ACD"/>
    <w:rsid w:val="00D227E1"/>
    <w:rsid w:val="00D22D06"/>
    <w:rsid w:val="00D24972"/>
    <w:rsid w:val="00D25644"/>
    <w:rsid w:val="00D25A76"/>
    <w:rsid w:val="00D26E10"/>
    <w:rsid w:val="00D272E7"/>
    <w:rsid w:val="00D30233"/>
    <w:rsid w:val="00D30D4F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1708"/>
    <w:rsid w:val="00D41D76"/>
    <w:rsid w:val="00D4214E"/>
    <w:rsid w:val="00D43A87"/>
    <w:rsid w:val="00D47F0B"/>
    <w:rsid w:val="00D5037E"/>
    <w:rsid w:val="00D51346"/>
    <w:rsid w:val="00D5155E"/>
    <w:rsid w:val="00D51FC0"/>
    <w:rsid w:val="00D53C20"/>
    <w:rsid w:val="00D56A8D"/>
    <w:rsid w:val="00D56CD0"/>
    <w:rsid w:val="00D56D72"/>
    <w:rsid w:val="00D5709E"/>
    <w:rsid w:val="00D57AC9"/>
    <w:rsid w:val="00D60048"/>
    <w:rsid w:val="00D602BB"/>
    <w:rsid w:val="00D60D30"/>
    <w:rsid w:val="00D61D10"/>
    <w:rsid w:val="00D63E18"/>
    <w:rsid w:val="00D63FC8"/>
    <w:rsid w:val="00D66453"/>
    <w:rsid w:val="00D66B44"/>
    <w:rsid w:val="00D71AC1"/>
    <w:rsid w:val="00D7204B"/>
    <w:rsid w:val="00D72F2B"/>
    <w:rsid w:val="00D72FEC"/>
    <w:rsid w:val="00D7341C"/>
    <w:rsid w:val="00D74E37"/>
    <w:rsid w:val="00D802B9"/>
    <w:rsid w:val="00D80946"/>
    <w:rsid w:val="00D80BF0"/>
    <w:rsid w:val="00D82180"/>
    <w:rsid w:val="00D82E68"/>
    <w:rsid w:val="00D82EAE"/>
    <w:rsid w:val="00D83F77"/>
    <w:rsid w:val="00D8466F"/>
    <w:rsid w:val="00D84981"/>
    <w:rsid w:val="00D85586"/>
    <w:rsid w:val="00D85CEF"/>
    <w:rsid w:val="00D8643E"/>
    <w:rsid w:val="00D86B57"/>
    <w:rsid w:val="00D87232"/>
    <w:rsid w:val="00D9096F"/>
    <w:rsid w:val="00D92A4E"/>
    <w:rsid w:val="00D92A78"/>
    <w:rsid w:val="00D9340A"/>
    <w:rsid w:val="00D937E4"/>
    <w:rsid w:val="00D957C4"/>
    <w:rsid w:val="00D9631B"/>
    <w:rsid w:val="00D96F68"/>
    <w:rsid w:val="00D97085"/>
    <w:rsid w:val="00D97696"/>
    <w:rsid w:val="00D97B58"/>
    <w:rsid w:val="00D97E23"/>
    <w:rsid w:val="00DA0E89"/>
    <w:rsid w:val="00DA1B6C"/>
    <w:rsid w:val="00DA2AF7"/>
    <w:rsid w:val="00DA41D6"/>
    <w:rsid w:val="00DA4509"/>
    <w:rsid w:val="00DA4B33"/>
    <w:rsid w:val="00DA4B54"/>
    <w:rsid w:val="00DA557F"/>
    <w:rsid w:val="00DA6D5A"/>
    <w:rsid w:val="00DB0815"/>
    <w:rsid w:val="00DB34D5"/>
    <w:rsid w:val="00DB45DD"/>
    <w:rsid w:val="00DB46A0"/>
    <w:rsid w:val="00DB793D"/>
    <w:rsid w:val="00DC048C"/>
    <w:rsid w:val="00DC06B0"/>
    <w:rsid w:val="00DC0959"/>
    <w:rsid w:val="00DC1283"/>
    <w:rsid w:val="00DC21CC"/>
    <w:rsid w:val="00DC2347"/>
    <w:rsid w:val="00DC271D"/>
    <w:rsid w:val="00DC2B06"/>
    <w:rsid w:val="00DC2BA2"/>
    <w:rsid w:val="00DC30FA"/>
    <w:rsid w:val="00DC3B82"/>
    <w:rsid w:val="00DC5884"/>
    <w:rsid w:val="00DC5E40"/>
    <w:rsid w:val="00DC5F4E"/>
    <w:rsid w:val="00DD0B6D"/>
    <w:rsid w:val="00DD0EBB"/>
    <w:rsid w:val="00DD1B2E"/>
    <w:rsid w:val="00DD2380"/>
    <w:rsid w:val="00DD389B"/>
    <w:rsid w:val="00DD5227"/>
    <w:rsid w:val="00DD6516"/>
    <w:rsid w:val="00DD6D50"/>
    <w:rsid w:val="00DD6E53"/>
    <w:rsid w:val="00DD7EAE"/>
    <w:rsid w:val="00DE0E57"/>
    <w:rsid w:val="00DE1E95"/>
    <w:rsid w:val="00DE5685"/>
    <w:rsid w:val="00DE6BB0"/>
    <w:rsid w:val="00DF170C"/>
    <w:rsid w:val="00DF297C"/>
    <w:rsid w:val="00DF6EA6"/>
    <w:rsid w:val="00DF7B97"/>
    <w:rsid w:val="00E006D3"/>
    <w:rsid w:val="00E018A3"/>
    <w:rsid w:val="00E03354"/>
    <w:rsid w:val="00E033BD"/>
    <w:rsid w:val="00E03979"/>
    <w:rsid w:val="00E03FF1"/>
    <w:rsid w:val="00E044AB"/>
    <w:rsid w:val="00E05B78"/>
    <w:rsid w:val="00E06327"/>
    <w:rsid w:val="00E10CF8"/>
    <w:rsid w:val="00E10DDA"/>
    <w:rsid w:val="00E14EBC"/>
    <w:rsid w:val="00E17963"/>
    <w:rsid w:val="00E20377"/>
    <w:rsid w:val="00E21396"/>
    <w:rsid w:val="00E2249A"/>
    <w:rsid w:val="00E236F5"/>
    <w:rsid w:val="00E24506"/>
    <w:rsid w:val="00E303D6"/>
    <w:rsid w:val="00E30881"/>
    <w:rsid w:val="00E31D6F"/>
    <w:rsid w:val="00E3596F"/>
    <w:rsid w:val="00E363E1"/>
    <w:rsid w:val="00E37F64"/>
    <w:rsid w:val="00E402A8"/>
    <w:rsid w:val="00E40DAB"/>
    <w:rsid w:val="00E41A0E"/>
    <w:rsid w:val="00E43AD9"/>
    <w:rsid w:val="00E4506A"/>
    <w:rsid w:val="00E46834"/>
    <w:rsid w:val="00E46B50"/>
    <w:rsid w:val="00E507C5"/>
    <w:rsid w:val="00E51680"/>
    <w:rsid w:val="00E51B65"/>
    <w:rsid w:val="00E52407"/>
    <w:rsid w:val="00E52A58"/>
    <w:rsid w:val="00E5317A"/>
    <w:rsid w:val="00E545F5"/>
    <w:rsid w:val="00E56678"/>
    <w:rsid w:val="00E56E80"/>
    <w:rsid w:val="00E576A2"/>
    <w:rsid w:val="00E61064"/>
    <w:rsid w:val="00E612BF"/>
    <w:rsid w:val="00E63FCC"/>
    <w:rsid w:val="00E64A39"/>
    <w:rsid w:val="00E659E2"/>
    <w:rsid w:val="00E65BC4"/>
    <w:rsid w:val="00E65FF0"/>
    <w:rsid w:val="00E705EF"/>
    <w:rsid w:val="00E70607"/>
    <w:rsid w:val="00E70734"/>
    <w:rsid w:val="00E70838"/>
    <w:rsid w:val="00E71297"/>
    <w:rsid w:val="00E72203"/>
    <w:rsid w:val="00E732B2"/>
    <w:rsid w:val="00E7353B"/>
    <w:rsid w:val="00E73D1C"/>
    <w:rsid w:val="00E74CA6"/>
    <w:rsid w:val="00E756C4"/>
    <w:rsid w:val="00E75F5E"/>
    <w:rsid w:val="00E77758"/>
    <w:rsid w:val="00E77A8B"/>
    <w:rsid w:val="00E80CB0"/>
    <w:rsid w:val="00E80D4B"/>
    <w:rsid w:val="00E80F6C"/>
    <w:rsid w:val="00E81168"/>
    <w:rsid w:val="00E8183A"/>
    <w:rsid w:val="00E8184E"/>
    <w:rsid w:val="00E82E8F"/>
    <w:rsid w:val="00E8351D"/>
    <w:rsid w:val="00E84549"/>
    <w:rsid w:val="00E85CDE"/>
    <w:rsid w:val="00E8670A"/>
    <w:rsid w:val="00E87F61"/>
    <w:rsid w:val="00E90C26"/>
    <w:rsid w:val="00E92569"/>
    <w:rsid w:val="00E93B04"/>
    <w:rsid w:val="00E9621D"/>
    <w:rsid w:val="00E96316"/>
    <w:rsid w:val="00E9660E"/>
    <w:rsid w:val="00EA0EED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45A1"/>
    <w:rsid w:val="00EB5461"/>
    <w:rsid w:val="00EB55FA"/>
    <w:rsid w:val="00EB560F"/>
    <w:rsid w:val="00EB5AE5"/>
    <w:rsid w:val="00EB7C04"/>
    <w:rsid w:val="00EC04CE"/>
    <w:rsid w:val="00EC5851"/>
    <w:rsid w:val="00EC634F"/>
    <w:rsid w:val="00EC67CC"/>
    <w:rsid w:val="00EC68F7"/>
    <w:rsid w:val="00EC728A"/>
    <w:rsid w:val="00EC7DCB"/>
    <w:rsid w:val="00EC7F43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E3B"/>
    <w:rsid w:val="00EF19AA"/>
    <w:rsid w:val="00EF20E6"/>
    <w:rsid w:val="00EF24CD"/>
    <w:rsid w:val="00EF2EF0"/>
    <w:rsid w:val="00EF3C80"/>
    <w:rsid w:val="00EF4141"/>
    <w:rsid w:val="00EF44F7"/>
    <w:rsid w:val="00EF4831"/>
    <w:rsid w:val="00EF51F1"/>
    <w:rsid w:val="00EF5840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0BA0"/>
    <w:rsid w:val="00F13619"/>
    <w:rsid w:val="00F15078"/>
    <w:rsid w:val="00F16B65"/>
    <w:rsid w:val="00F20177"/>
    <w:rsid w:val="00F20E2F"/>
    <w:rsid w:val="00F22B9A"/>
    <w:rsid w:val="00F23CC1"/>
    <w:rsid w:val="00F2427E"/>
    <w:rsid w:val="00F2447A"/>
    <w:rsid w:val="00F247F5"/>
    <w:rsid w:val="00F24B47"/>
    <w:rsid w:val="00F25AF6"/>
    <w:rsid w:val="00F263AA"/>
    <w:rsid w:val="00F27020"/>
    <w:rsid w:val="00F27ABA"/>
    <w:rsid w:val="00F27CC6"/>
    <w:rsid w:val="00F301B5"/>
    <w:rsid w:val="00F30761"/>
    <w:rsid w:val="00F314F3"/>
    <w:rsid w:val="00F316BF"/>
    <w:rsid w:val="00F31CC2"/>
    <w:rsid w:val="00F32974"/>
    <w:rsid w:val="00F32DB3"/>
    <w:rsid w:val="00F32F30"/>
    <w:rsid w:val="00F338DC"/>
    <w:rsid w:val="00F33EE7"/>
    <w:rsid w:val="00F36C99"/>
    <w:rsid w:val="00F377F2"/>
    <w:rsid w:val="00F37F1D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51DBD"/>
    <w:rsid w:val="00F531C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4C18"/>
    <w:rsid w:val="00F65628"/>
    <w:rsid w:val="00F71322"/>
    <w:rsid w:val="00F72708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4929"/>
    <w:rsid w:val="00F86A12"/>
    <w:rsid w:val="00F873FF"/>
    <w:rsid w:val="00F875AA"/>
    <w:rsid w:val="00F92EF7"/>
    <w:rsid w:val="00F948A9"/>
    <w:rsid w:val="00F95313"/>
    <w:rsid w:val="00F95AF4"/>
    <w:rsid w:val="00F95BEC"/>
    <w:rsid w:val="00F96901"/>
    <w:rsid w:val="00F9731F"/>
    <w:rsid w:val="00FA111F"/>
    <w:rsid w:val="00FA11AD"/>
    <w:rsid w:val="00FA1B86"/>
    <w:rsid w:val="00FA4551"/>
    <w:rsid w:val="00FA51BC"/>
    <w:rsid w:val="00FA5B15"/>
    <w:rsid w:val="00FA5BDE"/>
    <w:rsid w:val="00FA5CC4"/>
    <w:rsid w:val="00FA7974"/>
    <w:rsid w:val="00FB28F2"/>
    <w:rsid w:val="00FB30C0"/>
    <w:rsid w:val="00FB32DC"/>
    <w:rsid w:val="00FB5154"/>
    <w:rsid w:val="00FB644E"/>
    <w:rsid w:val="00FB7A9A"/>
    <w:rsid w:val="00FC1A61"/>
    <w:rsid w:val="00FC221C"/>
    <w:rsid w:val="00FC292D"/>
    <w:rsid w:val="00FC453C"/>
    <w:rsid w:val="00FC57A4"/>
    <w:rsid w:val="00FD0DFA"/>
    <w:rsid w:val="00FD1BB6"/>
    <w:rsid w:val="00FD1C3A"/>
    <w:rsid w:val="00FD1DF0"/>
    <w:rsid w:val="00FD20F6"/>
    <w:rsid w:val="00FD2F40"/>
    <w:rsid w:val="00FD3B84"/>
    <w:rsid w:val="00FD6A82"/>
    <w:rsid w:val="00FD7140"/>
    <w:rsid w:val="00FD73DF"/>
    <w:rsid w:val="00FD7FF4"/>
    <w:rsid w:val="00FE03A4"/>
    <w:rsid w:val="00FE2373"/>
    <w:rsid w:val="00FE45D2"/>
    <w:rsid w:val="00FE4B44"/>
    <w:rsid w:val="00FE72DF"/>
    <w:rsid w:val="00FE7361"/>
    <w:rsid w:val="00FE7608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5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C06BAD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a"/>
    <w:next w:val="a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2302</TotalTime>
  <Pages>3</Pages>
  <Words>1188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Congchi</cp:lastModifiedBy>
  <cp:revision>897</cp:revision>
  <cp:lastPrinted>2018-05-22T10:28:00Z</cp:lastPrinted>
  <dcterms:created xsi:type="dcterms:W3CDTF">2020-07-28T07:52:00Z</dcterms:created>
  <dcterms:modified xsi:type="dcterms:W3CDTF">2021-05-07T03:01:00Z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